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C7" w:rsidRDefault="00D1710F" w:rsidP="001109C7">
      <w:pPr>
        <w:rPr>
          <w:b/>
          <w:sz w:val="28"/>
          <w:szCs w:val="28"/>
        </w:rPr>
      </w:pPr>
      <w:bookmarkStart w:id="0" w:name="_GoBack"/>
      <w:r w:rsidRPr="00D1710F">
        <w:rPr>
          <w:b/>
          <w:noProof/>
          <w:sz w:val="26"/>
          <w:szCs w:val="26"/>
        </w:rPr>
        <w:drawing>
          <wp:inline distT="0" distB="0" distL="0" distR="0">
            <wp:extent cx="6238875" cy="8639810"/>
            <wp:effectExtent l="0" t="0" r="0" b="0"/>
            <wp:docPr id="1" name="Рисунок 1" descr="D:\титулки\0423\ком оуд 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ком оуд 0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" r="1368"/>
                    <a:stretch/>
                  </pic:blipFill>
                  <pic:spPr bwMode="auto">
                    <a:xfrm>
                      <a:off x="0" y="0"/>
                      <a:ext cx="6239181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109C7" w:rsidRDefault="001109C7" w:rsidP="001109C7">
      <w:pPr>
        <w:rPr>
          <w:b/>
          <w:sz w:val="28"/>
          <w:szCs w:val="28"/>
        </w:rPr>
      </w:pPr>
    </w:p>
    <w:p w:rsidR="001109C7" w:rsidRDefault="001109C7" w:rsidP="001109C7">
      <w:pPr>
        <w:rPr>
          <w:b/>
          <w:sz w:val="28"/>
          <w:szCs w:val="28"/>
        </w:rPr>
      </w:pPr>
    </w:p>
    <w:p w:rsidR="003120EC" w:rsidRDefault="003120EC" w:rsidP="001109C7">
      <w:pPr>
        <w:jc w:val="center"/>
        <w:rPr>
          <w:sz w:val="28"/>
          <w:szCs w:val="28"/>
        </w:rPr>
      </w:pPr>
    </w:p>
    <w:p w:rsidR="003B0534" w:rsidRDefault="003120EC" w:rsidP="003B0534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A37820">
        <w:rPr>
          <w:sz w:val="28"/>
          <w:szCs w:val="24"/>
        </w:rPr>
        <w:lastRenderedPageBreak/>
        <w:t>Контрольно-оценочные материалы</w:t>
      </w:r>
      <w:r w:rsidRPr="006100BC">
        <w:rPr>
          <w:sz w:val="28"/>
          <w:szCs w:val="24"/>
        </w:rPr>
        <w:t xml:space="preserve"> </w:t>
      </w:r>
      <w:proofErr w:type="gramStart"/>
      <w:r w:rsidRPr="006100BC">
        <w:rPr>
          <w:sz w:val="28"/>
          <w:szCs w:val="24"/>
        </w:rPr>
        <w:t>разработаны  на</w:t>
      </w:r>
      <w:proofErr w:type="gramEnd"/>
      <w:r w:rsidRPr="006100BC">
        <w:rPr>
          <w:sz w:val="28"/>
          <w:szCs w:val="24"/>
        </w:rPr>
        <w:t xml:space="preserve"> основе: </w:t>
      </w:r>
      <w:r w:rsidRPr="006100BC">
        <w:rPr>
          <w:sz w:val="28"/>
        </w:rPr>
        <w:t>Федерального государственного образовательного стандарта основного общего образования; Федерального государственного образовательного стандарта среднего профессиональн</w:t>
      </w:r>
      <w:r w:rsidR="00772BE5">
        <w:rPr>
          <w:sz w:val="28"/>
        </w:rPr>
        <w:t xml:space="preserve">ого образования по профессии </w:t>
      </w:r>
      <w:r w:rsidR="003B0534">
        <w:rPr>
          <w:b/>
          <w:sz w:val="28"/>
          <w:szCs w:val="28"/>
        </w:rPr>
        <w:t>13.01.10. Электромонтер по ремонту и обслуживанию электрооборудования( по отраслям).</w:t>
      </w:r>
    </w:p>
    <w:p w:rsidR="00423BCB" w:rsidRDefault="00423BCB" w:rsidP="00423BCB">
      <w:pPr>
        <w:spacing w:line="360" w:lineRule="auto"/>
        <w:jc w:val="center"/>
        <w:rPr>
          <w:b/>
          <w:sz w:val="28"/>
          <w:szCs w:val="28"/>
        </w:rPr>
      </w:pPr>
    </w:p>
    <w:p w:rsidR="00772BE5" w:rsidRDefault="00772BE5" w:rsidP="00423BCB">
      <w:pPr>
        <w:jc w:val="center"/>
        <w:rPr>
          <w:b/>
          <w:sz w:val="26"/>
          <w:szCs w:val="26"/>
        </w:rPr>
      </w:pPr>
    </w:p>
    <w:p w:rsidR="003120EC" w:rsidRPr="006100BC" w:rsidRDefault="00772BE5" w:rsidP="003120EC">
      <w:pPr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="003120EC" w:rsidRPr="006100BC">
        <w:rPr>
          <w:sz w:val="28"/>
          <w:szCs w:val="24"/>
        </w:rPr>
        <w:t xml:space="preserve"> </w:t>
      </w:r>
      <w:r w:rsidR="003120EC" w:rsidRPr="006100BC">
        <w:rPr>
          <w:sz w:val="28"/>
        </w:rPr>
        <w:t xml:space="preserve">программы учебной дисциплины ОУД.06 Физическая культура </w:t>
      </w:r>
      <w:r w:rsidR="003120EC" w:rsidRPr="006100BC">
        <w:rPr>
          <w:sz w:val="28"/>
          <w:szCs w:val="24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="003120EC" w:rsidRPr="006100BC">
        <w:rPr>
          <w:sz w:val="28"/>
          <w:szCs w:val="24"/>
        </w:rPr>
        <w:t>Минобрнауки</w:t>
      </w:r>
      <w:proofErr w:type="spellEnd"/>
      <w:r w:rsidR="003120EC" w:rsidRPr="006100BC">
        <w:rPr>
          <w:sz w:val="28"/>
          <w:szCs w:val="24"/>
        </w:rPr>
        <w:t xml:space="preserve">  России от 17.03.2015 №06-259).</w:t>
      </w:r>
    </w:p>
    <w:p w:rsidR="003120EC" w:rsidRDefault="003120EC" w:rsidP="003120EC">
      <w:pPr>
        <w:jc w:val="both"/>
        <w:rPr>
          <w:b/>
          <w:sz w:val="28"/>
          <w:szCs w:val="24"/>
          <w:u w:val="single"/>
        </w:rPr>
      </w:pPr>
    </w:p>
    <w:p w:rsidR="003120EC" w:rsidRPr="006100BC" w:rsidRDefault="003120EC" w:rsidP="003120EC">
      <w:pPr>
        <w:jc w:val="both"/>
        <w:rPr>
          <w:b/>
          <w:sz w:val="28"/>
          <w:szCs w:val="24"/>
          <w:u w:val="single"/>
        </w:rPr>
      </w:pPr>
    </w:p>
    <w:p w:rsidR="003120EC" w:rsidRDefault="003120EC" w:rsidP="003120EC">
      <w:pPr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>ГАПОУ «Казанский политехнический колледж»</w:t>
      </w:r>
    </w:p>
    <w:p w:rsidR="003120EC" w:rsidRDefault="003120EC" w:rsidP="003120EC">
      <w:pPr>
        <w:jc w:val="both"/>
        <w:rPr>
          <w:sz w:val="28"/>
          <w:szCs w:val="28"/>
          <w:u w:val="single"/>
        </w:rPr>
      </w:pPr>
    </w:p>
    <w:p w:rsidR="003120EC" w:rsidRDefault="003120EC" w:rsidP="003120EC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Разработчик: </w:t>
      </w:r>
      <w:r w:rsidR="00646ABF">
        <w:rPr>
          <w:rFonts w:eastAsia="SimSun"/>
          <w:sz w:val="28"/>
          <w:szCs w:val="28"/>
        </w:rPr>
        <w:t xml:space="preserve">Емельянов </w:t>
      </w:r>
      <w:proofErr w:type="gramStart"/>
      <w:r w:rsidR="00646ABF">
        <w:rPr>
          <w:rFonts w:eastAsia="SimSun"/>
          <w:sz w:val="28"/>
          <w:szCs w:val="28"/>
        </w:rPr>
        <w:t>В,Н.</w:t>
      </w:r>
      <w:proofErr w:type="gramEnd"/>
      <w:r w:rsidR="00646ABF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 преподаватель </w:t>
      </w: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p w:rsidR="00975DED" w:rsidRDefault="00975DED">
      <w:pPr>
        <w:spacing w:after="200" w:line="276" w:lineRule="auto"/>
        <w:rPr>
          <w:sz w:val="28"/>
          <w:szCs w:val="28"/>
        </w:rPr>
      </w:pPr>
    </w:p>
    <w:p w:rsidR="003120EC" w:rsidRDefault="003120EC">
      <w:pPr>
        <w:spacing w:after="200" w:line="276" w:lineRule="auto"/>
        <w:rPr>
          <w:sz w:val="28"/>
          <w:szCs w:val="28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  <w:id w:val="203601798"/>
        <w:docPartObj>
          <w:docPartGallery w:val="Table of Contents"/>
          <w:docPartUnique/>
        </w:docPartObj>
      </w:sdtPr>
      <w:sdtEndPr/>
      <w:sdtContent>
        <w:p w:rsidR="00B8040E" w:rsidRDefault="00B8040E" w:rsidP="00B8040E">
          <w:pPr>
            <w:pStyle w:val="ae"/>
            <w:spacing w:before="0"/>
            <w:contextualSpacing/>
            <w:jc w:val="center"/>
            <w:rPr>
              <w:rFonts w:ascii="Times New Roman" w:hAnsi="Times New Roman" w:cs="Times New Roman"/>
              <w:color w:val="auto"/>
            </w:rPr>
          </w:pPr>
          <w:r w:rsidRPr="00B8040E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B8040E" w:rsidRPr="00B8040E" w:rsidRDefault="00B8040E" w:rsidP="00B8040E">
          <w:pPr>
            <w:rPr>
              <w:lang w:eastAsia="en-US"/>
            </w:rPr>
          </w:pPr>
        </w:p>
        <w:p w:rsidR="00B8040E" w:rsidRPr="00673084" w:rsidRDefault="00B8040E" w:rsidP="00673084">
          <w:pPr>
            <w:pStyle w:val="1"/>
            <w:ind w:left="567" w:hanging="567"/>
            <w:rPr>
              <w:rFonts w:ascii="Times New Roman" w:hAnsi="Times New Roman" w:cs="Times New Roman"/>
              <w:sz w:val="28"/>
              <w:szCs w:val="28"/>
            </w:rPr>
          </w:pPr>
          <w:r w:rsidRPr="00673084">
            <w:rPr>
              <w:rFonts w:ascii="Times New Roman" w:hAnsi="Times New Roman" w:cs="Times New Roman"/>
              <w:sz w:val="28"/>
              <w:szCs w:val="28"/>
            </w:rPr>
            <w:t>ОБЩИЕ ПОЛОЖЕНИЯ</w:t>
          </w:r>
          <w:r w:rsidRPr="0067308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3120EC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B8040E" w:rsidRPr="00673084" w:rsidRDefault="00B8040E" w:rsidP="00D448E1">
          <w:pPr>
            <w:pStyle w:val="2"/>
            <w:numPr>
              <w:ilvl w:val="0"/>
              <w:numId w:val="42"/>
            </w:numPr>
            <w:ind w:left="1134" w:hanging="567"/>
            <w:rPr>
              <w:rFonts w:ascii="Times New Roman" w:hAnsi="Times New Roman" w:cs="Times New Roman"/>
              <w:sz w:val="28"/>
              <w:szCs w:val="28"/>
            </w:rPr>
          </w:pPr>
          <w:r w:rsidRPr="00673084">
            <w:rPr>
              <w:rFonts w:ascii="Times New Roman" w:hAnsi="Times New Roman" w:cs="Times New Roman"/>
              <w:sz w:val="28"/>
              <w:szCs w:val="28"/>
            </w:rPr>
            <w:t xml:space="preserve">Область применения комплекта оценочных </w:t>
          </w:r>
          <w:proofErr w:type="gramStart"/>
          <w:r w:rsidRPr="00673084">
            <w:rPr>
              <w:rFonts w:ascii="Times New Roman" w:hAnsi="Times New Roman" w:cs="Times New Roman"/>
              <w:sz w:val="28"/>
              <w:szCs w:val="28"/>
            </w:rPr>
            <w:t xml:space="preserve">материалов  </w:t>
          </w:r>
          <w:r w:rsidRPr="0067308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3120EC">
            <w:rPr>
              <w:rFonts w:ascii="Times New Roman" w:hAnsi="Times New Roman" w:cs="Times New Roman"/>
              <w:sz w:val="28"/>
              <w:szCs w:val="28"/>
            </w:rPr>
            <w:t>4</w:t>
          </w:r>
          <w:proofErr w:type="gramEnd"/>
        </w:p>
        <w:p w:rsidR="00B8040E" w:rsidRPr="00673084" w:rsidRDefault="00B8040E" w:rsidP="00D448E1">
          <w:pPr>
            <w:pStyle w:val="32"/>
            <w:numPr>
              <w:ilvl w:val="0"/>
              <w:numId w:val="42"/>
            </w:numPr>
            <w:tabs>
              <w:tab w:val="left" w:pos="567"/>
            </w:tabs>
            <w:spacing w:after="0"/>
            <w:ind w:left="1134" w:hanging="567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73084">
            <w:rPr>
              <w:rFonts w:ascii="Times New Roman" w:hAnsi="Times New Roman" w:cs="Times New Roman"/>
              <w:sz w:val="28"/>
              <w:szCs w:val="28"/>
            </w:rPr>
            <w:t xml:space="preserve">Результаты освоения учебной дисциплины «Физическая культура» </w:t>
          </w:r>
          <w:r w:rsidRPr="0067308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3120EC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:rsidR="00B8040E" w:rsidRPr="00673084" w:rsidRDefault="00E83C8D" w:rsidP="00673084">
          <w:pPr>
            <w:pStyle w:val="1"/>
            <w:ind w:left="567" w:hanging="567"/>
            <w:rPr>
              <w:rFonts w:ascii="Times New Roman" w:hAnsi="Times New Roman" w:cs="Times New Roman"/>
              <w:sz w:val="28"/>
              <w:szCs w:val="28"/>
            </w:rPr>
          </w:pPr>
          <w:r w:rsidRPr="00673084">
            <w:rPr>
              <w:rFonts w:ascii="Times New Roman" w:hAnsi="Times New Roman" w:cs="Times New Roman"/>
              <w:sz w:val="28"/>
              <w:szCs w:val="28"/>
            </w:rPr>
            <w:t xml:space="preserve">ПОКАЗАТЕЛИ ОЦЕНКИ РЕЗУЛЬТАТОВ ОСВОЕНИЯ ДИСЦИПЛИНЫ, ФОРМЫ И МЕТОДЫ КОНТРОЛЯ И </w:t>
          </w:r>
          <w:proofErr w:type="gramStart"/>
          <w:r w:rsidRPr="00673084">
            <w:rPr>
              <w:rFonts w:ascii="Times New Roman" w:hAnsi="Times New Roman" w:cs="Times New Roman"/>
              <w:sz w:val="28"/>
              <w:szCs w:val="28"/>
            </w:rPr>
            <w:t xml:space="preserve">ОЦЕНКИ  </w:t>
          </w:r>
          <w:r w:rsidR="00B8040E" w:rsidRPr="0067308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3120EC">
            <w:rPr>
              <w:rFonts w:ascii="Times New Roman" w:hAnsi="Times New Roman" w:cs="Times New Roman"/>
              <w:sz w:val="28"/>
              <w:szCs w:val="28"/>
            </w:rPr>
            <w:t>5</w:t>
          </w:r>
          <w:proofErr w:type="gramEnd"/>
        </w:p>
        <w:p w:rsidR="00B8040E" w:rsidRPr="00673084" w:rsidRDefault="00E83C8D" w:rsidP="00673084">
          <w:pPr>
            <w:pStyle w:val="1"/>
            <w:ind w:left="567" w:hanging="567"/>
            <w:rPr>
              <w:rFonts w:ascii="Times New Roman" w:hAnsi="Times New Roman" w:cs="Times New Roman"/>
              <w:sz w:val="28"/>
              <w:szCs w:val="28"/>
            </w:rPr>
          </w:pPr>
          <w:r w:rsidRPr="00673084">
            <w:rPr>
              <w:rFonts w:ascii="Times New Roman" w:hAnsi="Times New Roman" w:cs="Times New Roman"/>
              <w:sz w:val="28"/>
              <w:szCs w:val="28"/>
            </w:rPr>
            <w:t xml:space="preserve">КОНТРОЛЬНО-ОЦЕНОЧНЫЕ МАТЕРИАЛЫ </w:t>
          </w:r>
          <w:r w:rsidR="00B8040E" w:rsidRPr="0067308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4B2F84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B8040E" w:rsidRPr="00673084" w:rsidRDefault="00B8040E" w:rsidP="00D448E1">
          <w:pPr>
            <w:pStyle w:val="32"/>
            <w:numPr>
              <w:ilvl w:val="0"/>
              <w:numId w:val="43"/>
            </w:numPr>
            <w:tabs>
              <w:tab w:val="left" w:pos="567"/>
            </w:tabs>
            <w:spacing w:after="0"/>
            <w:ind w:left="1134" w:hanging="567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673084">
            <w:rPr>
              <w:rFonts w:ascii="Times New Roman" w:hAnsi="Times New Roman" w:cs="Times New Roman"/>
              <w:sz w:val="28"/>
              <w:szCs w:val="28"/>
            </w:rPr>
            <w:t xml:space="preserve">Текущий контроль </w:t>
          </w:r>
          <w:r w:rsidRPr="00673084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4B2F84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B8040E" w:rsidRPr="00673084" w:rsidRDefault="00B8040E" w:rsidP="00D448E1">
          <w:pPr>
            <w:pStyle w:val="a5"/>
            <w:numPr>
              <w:ilvl w:val="0"/>
              <w:numId w:val="43"/>
            </w:numPr>
            <w:spacing w:after="0"/>
            <w:ind w:left="1134" w:hanging="567"/>
            <w:jc w:val="both"/>
            <w:rPr>
              <w:b/>
              <w:sz w:val="28"/>
              <w:szCs w:val="28"/>
            </w:rPr>
          </w:pPr>
          <w:r w:rsidRPr="00673084">
            <w:rPr>
              <w:rFonts w:ascii="Times New Roman" w:hAnsi="Times New Roman"/>
              <w:sz w:val="28"/>
              <w:szCs w:val="28"/>
            </w:rPr>
            <w:t>Промежуточная аттестация</w:t>
          </w:r>
          <w:r w:rsidRPr="00673084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 w:rsidRPr="00673084">
            <w:rPr>
              <w:rFonts w:ascii="Times New Roman" w:hAnsi="Times New Roman"/>
              <w:sz w:val="28"/>
              <w:szCs w:val="28"/>
            </w:rPr>
            <w:t>1</w:t>
          </w:r>
          <w:r w:rsidR="004B2F84">
            <w:rPr>
              <w:rFonts w:ascii="Times New Roman" w:hAnsi="Times New Roman"/>
              <w:sz w:val="28"/>
              <w:szCs w:val="28"/>
            </w:rPr>
            <w:t>5</w:t>
          </w:r>
        </w:p>
      </w:sdtContent>
    </w:sdt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5F7B5C" w:rsidRDefault="005F7B5C" w:rsidP="000417CD">
      <w:pPr>
        <w:ind w:firstLine="900"/>
        <w:jc w:val="center"/>
        <w:rPr>
          <w:b/>
          <w:caps/>
          <w:sz w:val="28"/>
          <w:szCs w:val="28"/>
        </w:rPr>
      </w:pPr>
    </w:p>
    <w:p w:rsidR="00AE0A05" w:rsidRDefault="00AE0A05" w:rsidP="000417CD">
      <w:pPr>
        <w:ind w:firstLine="900"/>
        <w:jc w:val="center"/>
        <w:rPr>
          <w:b/>
          <w:caps/>
          <w:sz w:val="28"/>
          <w:szCs w:val="28"/>
        </w:rPr>
      </w:pPr>
    </w:p>
    <w:p w:rsidR="00AE0A05" w:rsidRDefault="00AE0A05" w:rsidP="000417CD">
      <w:pPr>
        <w:ind w:firstLine="900"/>
        <w:jc w:val="center"/>
        <w:rPr>
          <w:b/>
          <w:caps/>
          <w:sz w:val="28"/>
          <w:szCs w:val="28"/>
        </w:rPr>
      </w:pPr>
    </w:p>
    <w:p w:rsidR="00E24F11" w:rsidRPr="0080596F" w:rsidRDefault="00E24F11" w:rsidP="00D448E1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80596F">
        <w:rPr>
          <w:rFonts w:ascii="Times New Roman" w:hAnsi="Times New Roman"/>
          <w:b/>
          <w:caps/>
          <w:sz w:val="28"/>
          <w:szCs w:val="28"/>
        </w:rPr>
        <w:t>Общие положения</w:t>
      </w:r>
    </w:p>
    <w:p w:rsidR="00D51FAB" w:rsidRPr="0080596F" w:rsidRDefault="00D51FAB" w:rsidP="0080596F">
      <w:pPr>
        <w:shd w:val="clear" w:color="auto" w:fill="FFFFFF"/>
        <w:spacing w:line="276" w:lineRule="auto"/>
        <w:ind w:firstLine="709"/>
        <w:contextualSpacing/>
        <w:jc w:val="both"/>
        <w:rPr>
          <w:b/>
          <w:caps/>
          <w:sz w:val="28"/>
          <w:szCs w:val="28"/>
        </w:rPr>
      </w:pPr>
    </w:p>
    <w:p w:rsidR="0080596F" w:rsidRPr="0080596F" w:rsidRDefault="0080596F" w:rsidP="00D448E1">
      <w:pPr>
        <w:pStyle w:val="a5"/>
        <w:numPr>
          <w:ilvl w:val="1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0596F">
        <w:rPr>
          <w:rFonts w:ascii="Times New Roman" w:hAnsi="Times New Roman"/>
          <w:b/>
          <w:sz w:val="28"/>
          <w:szCs w:val="28"/>
        </w:rPr>
        <w:t xml:space="preserve">Область применения комплекта оценочных </w:t>
      </w:r>
      <w:r w:rsidR="00AE0A05">
        <w:rPr>
          <w:rFonts w:ascii="Times New Roman" w:hAnsi="Times New Roman"/>
          <w:b/>
          <w:sz w:val="28"/>
          <w:szCs w:val="28"/>
        </w:rPr>
        <w:t>материалов</w:t>
      </w:r>
      <w:r w:rsidRPr="0080596F">
        <w:rPr>
          <w:rFonts w:ascii="Times New Roman" w:hAnsi="Times New Roman"/>
          <w:b/>
          <w:sz w:val="28"/>
          <w:szCs w:val="28"/>
        </w:rPr>
        <w:t xml:space="preserve"> </w:t>
      </w:r>
    </w:p>
    <w:p w:rsidR="003B0534" w:rsidRDefault="0080596F" w:rsidP="003B0534">
      <w:pPr>
        <w:spacing w:line="360" w:lineRule="auto"/>
        <w:jc w:val="center"/>
        <w:rPr>
          <w:b/>
          <w:sz w:val="28"/>
          <w:szCs w:val="28"/>
        </w:rPr>
      </w:pPr>
      <w:r w:rsidRPr="0080596F">
        <w:rPr>
          <w:sz w:val="28"/>
          <w:szCs w:val="28"/>
        </w:rPr>
        <w:t xml:space="preserve">Контрольно-оценочные </w:t>
      </w:r>
      <w:r w:rsidR="00AE0A05">
        <w:rPr>
          <w:sz w:val="28"/>
          <w:szCs w:val="28"/>
        </w:rPr>
        <w:t>материалы</w:t>
      </w:r>
      <w:r w:rsidRPr="0080596F">
        <w:rPr>
          <w:sz w:val="28"/>
          <w:szCs w:val="28"/>
        </w:rPr>
        <w:t xml:space="preserve"> (КО</w:t>
      </w:r>
      <w:r w:rsidR="00AE0A05">
        <w:rPr>
          <w:sz w:val="28"/>
          <w:szCs w:val="28"/>
        </w:rPr>
        <w:t>М</w:t>
      </w:r>
      <w:r w:rsidRPr="0080596F">
        <w:rPr>
          <w:sz w:val="28"/>
          <w:szCs w:val="28"/>
        </w:rPr>
        <w:t xml:space="preserve">) предназначены для контроля и оценки образовательных достижений обучающихся, освоивших программу учебной дисциплины </w:t>
      </w:r>
      <w:r w:rsidR="002401CF">
        <w:rPr>
          <w:sz w:val="28"/>
          <w:szCs w:val="28"/>
        </w:rPr>
        <w:t>ОУД</w:t>
      </w:r>
      <w:r w:rsidRPr="0080596F">
        <w:rPr>
          <w:sz w:val="28"/>
          <w:szCs w:val="28"/>
        </w:rPr>
        <w:t>.06 «Физическая культура»</w:t>
      </w:r>
      <w:r w:rsidR="002401CF">
        <w:rPr>
          <w:sz w:val="28"/>
          <w:szCs w:val="28"/>
        </w:rPr>
        <w:t>.</w:t>
      </w:r>
      <w:r w:rsidRPr="0080596F">
        <w:rPr>
          <w:sz w:val="28"/>
          <w:szCs w:val="28"/>
        </w:rPr>
        <w:t xml:space="preserve"> КО</w:t>
      </w:r>
      <w:r w:rsidR="00AE0A05">
        <w:rPr>
          <w:sz w:val="28"/>
          <w:szCs w:val="28"/>
        </w:rPr>
        <w:t>М</w:t>
      </w:r>
      <w:r w:rsidRPr="0080596F">
        <w:rPr>
          <w:sz w:val="28"/>
          <w:szCs w:val="28"/>
        </w:rPr>
        <w:t xml:space="preserve"> включают контрольные материалы для проведения текущего контроля и промежуточной аттестации в форме зач</w:t>
      </w:r>
      <w:r w:rsidR="002401CF">
        <w:rPr>
          <w:sz w:val="28"/>
          <w:szCs w:val="28"/>
        </w:rPr>
        <w:t>е</w:t>
      </w:r>
      <w:r w:rsidRPr="0080596F">
        <w:rPr>
          <w:sz w:val="28"/>
          <w:szCs w:val="28"/>
        </w:rPr>
        <w:t>та. К</w:t>
      </w:r>
      <w:r w:rsidR="002401CF">
        <w:rPr>
          <w:sz w:val="28"/>
          <w:szCs w:val="28"/>
        </w:rPr>
        <w:t>О</w:t>
      </w:r>
      <w:r w:rsidR="00AE0A05">
        <w:rPr>
          <w:sz w:val="28"/>
          <w:szCs w:val="28"/>
        </w:rPr>
        <w:t>М</w:t>
      </w:r>
      <w:r w:rsidR="002401CF">
        <w:rPr>
          <w:sz w:val="28"/>
          <w:szCs w:val="28"/>
        </w:rPr>
        <w:t xml:space="preserve"> разработаны в соответствии с</w:t>
      </w:r>
      <w:r w:rsidRPr="0080596F">
        <w:rPr>
          <w:sz w:val="28"/>
          <w:szCs w:val="28"/>
        </w:rPr>
        <w:t xml:space="preserve"> учебным планом и программой подготовки </w:t>
      </w:r>
      <w:r w:rsidR="002401CF">
        <w:rPr>
          <w:sz w:val="28"/>
          <w:szCs w:val="28"/>
        </w:rPr>
        <w:t>специалистов среднего зв</w:t>
      </w:r>
      <w:r w:rsidR="003B0534">
        <w:rPr>
          <w:sz w:val="28"/>
          <w:szCs w:val="28"/>
        </w:rPr>
        <w:t xml:space="preserve">ена (ППССЗ) по профессии </w:t>
      </w:r>
      <w:r w:rsidR="003B0534">
        <w:rPr>
          <w:b/>
          <w:sz w:val="28"/>
          <w:szCs w:val="28"/>
        </w:rPr>
        <w:t xml:space="preserve">13.01.10. Электромонтер по ремонту и обслуживанию </w:t>
      </w:r>
      <w:proofErr w:type="gramStart"/>
      <w:r w:rsidR="003B0534">
        <w:rPr>
          <w:b/>
          <w:sz w:val="28"/>
          <w:szCs w:val="28"/>
        </w:rPr>
        <w:t>электрооборудования( по</w:t>
      </w:r>
      <w:proofErr w:type="gramEnd"/>
      <w:r w:rsidR="003B0534">
        <w:rPr>
          <w:b/>
          <w:sz w:val="28"/>
          <w:szCs w:val="28"/>
        </w:rPr>
        <w:t xml:space="preserve"> отраслям).</w:t>
      </w:r>
    </w:p>
    <w:p w:rsidR="00423BCB" w:rsidRDefault="00423BCB" w:rsidP="00423BCB">
      <w:pPr>
        <w:spacing w:line="360" w:lineRule="auto"/>
        <w:jc w:val="center"/>
        <w:rPr>
          <w:b/>
          <w:sz w:val="28"/>
          <w:szCs w:val="28"/>
        </w:rPr>
      </w:pPr>
    </w:p>
    <w:p w:rsidR="00772BE5" w:rsidRDefault="00772BE5" w:rsidP="00423BCB">
      <w:pPr>
        <w:jc w:val="center"/>
        <w:rPr>
          <w:b/>
          <w:sz w:val="26"/>
          <w:szCs w:val="26"/>
        </w:rPr>
      </w:pPr>
    </w:p>
    <w:p w:rsidR="002401CF" w:rsidRDefault="002401CF" w:rsidP="0080596F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serif"/>
          <w:sz w:val="26"/>
          <w:szCs w:val="26"/>
          <w:shd w:val="clear" w:color="auto" w:fill="FFFFFF"/>
        </w:rPr>
        <w:t xml:space="preserve">; </w:t>
      </w:r>
      <w:r>
        <w:rPr>
          <w:rFonts w:eastAsia="SimSun"/>
          <w:sz w:val="28"/>
          <w:szCs w:val="28"/>
        </w:rPr>
        <w:t xml:space="preserve">рабочей программой учебной дисциплины </w:t>
      </w:r>
      <w:r>
        <w:rPr>
          <w:sz w:val="28"/>
          <w:szCs w:val="28"/>
        </w:rPr>
        <w:t>ОУД</w:t>
      </w:r>
      <w:r w:rsidRPr="0080596F">
        <w:rPr>
          <w:sz w:val="28"/>
          <w:szCs w:val="28"/>
        </w:rPr>
        <w:t>.06 «Физическая культура»</w:t>
      </w:r>
      <w:r>
        <w:rPr>
          <w:sz w:val="28"/>
          <w:szCs w:val="28"/>
        </w:rPr>
        <w:t>.</w:t>
      </w:r>
    </w:p>
    <w:p w:rsidR="00A26DF6" w:rsidRDefault="00A26DF6" w:rsidP="0080596F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83082" w:rsidRPr="0080596F" w:rsidRDefault="00F83082" w:rsidP="00D448E1">
      <w:pPr>
        <w:pStyle w:val="a5"/>
        <w:numPr>
          <w:ilvl w:val="1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освоения учебной дисциплины «Физическая культура»</w:t>
      </w:r>
    </w:p>
    <w:p w:rsidR="00A26DF6" w:rsidRDefault="00A26DF6" w:rsidP="00A26DF6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26DF6">
        <w:rPr>
          <w:sz w:val="28"/>
          <w:szCs w:val="28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A26DF6" w:rsidRPr="00A26DF6" w:rsidRDefault="00A26DF6" w:rsidP="00D448E1">
      <w:pPr>
        <w:pStyle w:val="a5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26DF6">
        <w:rPr>
          <w:rFonts w:ascii="Times New Roman" w:hAnsi="Times New Roman"/>
          <w:sz w:val="28"/>
          <w:szCs w:val="28"/>
        </w:rPr>
        <w:t xml:space="preserve"> результате освоения дисциплины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</w:t>
      </w:r>
      <w:r>
        <w:rPr>
          <w:rFonts w:ascii="Times New Roman" w:hAnsi="Times New Roman"/>
          <w:sz w:val="28"/>
          <w:szCs w:val="28"/>
        </w:rPr>
        <w:t>;</w:t>
      </w:r>
      <w:r w:rsidRPr="00A26DF6">
        <w:rPr>
          <w:rFonts w:ascii="Times New Roman" w:hAnsi="Times New Roman"/>
          <w:sz w:val="28"/>
          <w:szCs w:val="28"/>
        </w:rPr>
        <w:t xml:space="preserve"> </w:t>
      </w:r>
    </w:p>
    <w:p w:rsidR="002401CF" w:rsidRPr="00A26DF6" w:rsidRDefault="00A26DF6" w:rsidP="00D448E1">
      <w:pPr>
        <w:pStyle w:val="a5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26DF6">
        <w:rPr>
          <w:rFonts w:ascii="Times New Roman" w:hAnsi="Times New Roman"/>
          <w:sz w:val="28"/>
          <w:szCs w:val="28"/>
        </w:rPr>
        <w:t xml:space="preserve"> результате освоения дисциплины обучающийся должен знать; о роли физической культуры в общекультурном, профессиональном и социальном развитии </w:t>
      </w:r>
      <w:proofErr w:type="gramStart"/>
      <w:r w:rsidRPr="00A26DF6">
        <w:rPr>
          <w:rFonts w:ascii="Times New Roman" w:hAnsi="Times New Roman"/>
          <w:sz w:val="28"/>
          <w:szCs w:val="28"/>
        </w:rPr>
        <w:t>человека;  основы</w:t>
      </w:r>
      <w:proofErr w:type="gramEnd"/>
      <w:r w:rsidRPr="00A26DF6">
        <w:rPr>
          <w:rFonts w:ascii="Times New Roman" w:hAnsi="Times New Roman"/>
          <w:sz w:val="28"/>
          <w:szCs w:val="28"/>
        </w:rPr>
        <w:t xml:space="preserve"> здорового образа жизни.</w:t>
      </w: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AE0A05" w:rsidRDefault="000D74E3" w:rsidP="000D74E3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Pr="00E24F11">
        <w:rPr>
          <w:b/>
          <w:caps/>
          <w:sz w:val="28"/>
          <w:szCs w:val="28"/>
        </w:rPr>
        <w:t xml:space="preserve">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</w:t>
      </w:r>
      <w:r>
        <w:rPr>
          <w:b/>
          <w:caps/>
          <w:sz w:val="28"/>
          <w:szCs w:val="28"/>
        </w:rPr>
        <w:t>формы и методы контроля и оценки</w:t>
      </w:r>
      <w:r w:rsidR="00AE0A05" w:rsidRPr="00E24F11">
        <w:rPr>
          <w:b/>
          <w:caps/>
          <w:sz w:val="28"/>
          <w:szCs w:val="28"/>
        </w:rPr>
        <w:t xml:space="preserve"> </w:t>
      </w:r>
    </w:p>
    <w:p w:rsidR="005937DE" w:rsidRDefault="005937DE" w:rsidP="005937DE">
      <w:pPr>
        <w:tabs>
          <w:tab w:val="center" w:pos="7285"/>
        </w:tabs>
        <w:rPr>
          <w:b/>
          <w:sz w:val="28"/>
          <w:szCs w:val="28"/>
        </w:rPr>
      </w:pPr>
    </w:p>
    <w:tbl>
      <w:tblPr>
        <w:tblStyle w:val="a9"/>
        <w:tblpPr w:leftFromText="180" w:rightFromText="180" w:vertAnchor="page" w:horzAnchor="margin" w:tblpY="1753"/>
        <w:tblW w:w="5000" w:type="pct"/>
        <w:tblLook w:val="04A0" w:firstRow="1" w:lastRow="0" w:firstColumn="1" w:lastColumn="0" w:noHBand="0" w:noVBand="1"/>
      </w:tblPr>
      <w:tblGrid>
        <w:gridCol w:w="498"/>
        <w:gridCol w:w="2914"/>
        <w:gridCol w:w="756"/>
        <w:gridCol w:w="756"/>
        <w:gridCol w:w="756"/>
        <w:gridCol w:w="2680"/>
        <w:gridCol w:w="756"/>
        <w:gridCol w:w="636"/>
        <w:gridCol w:w="669"/>
      </w:tblGrid>
      <w:tr w:rsidR="005937DE" w:rsidTr="005937DE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</w:p>
        </w:tc>
        <w:tc>
          <w:tcPr>
            <w:tcW w:w="47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52"/>
                <w:szCs w:val="52"/>
                <w:lang w:val="en-US"/>
              </w:rPr>
            </w:pPr>
            <w:r>
              <w:rPr>
                <w:b/>
                <w:sz w:val="52"/>
                <w:szCs w:val="52"/>
              </w:rPr>
              <w:t>1 курс</w:t>
            </w:r>
          </w:p>
        </w:tc>
      </w:tr>
      <w:tr w:rsidR="005937DE" w:rsidTr="005937DE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 семестр</w:t>
            </w:r>
          </w:p>
          <w:p w:rsidR="005937DE" w:rsidRDefault="005937DE">
            <w:pPr>
              <w:rPr>
                <w:b/>
                <w:sz w:val="24"/>
                <w:szCs w:val="24"/>
              </w:rPr>
            </w:pPr>
          </w:p>
        </w:tc>
        <w:tc>
          <w:tcPr>
            <w:tcW w:w="2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2 </w:t>
            </w:r>
            <w:r>
              <w:rPr>
                <w:b/>
                <w:sz w:val="24"/>
                <w:szCs w:val="24"/>
              </w:rPr>
              <w:t>семестр</w:t>
            </w:r>
          </w:p>
        </w:tc>
      </w:tr>
      <w:tr w:rsidR="005937DE" w:rsidTr="005937DE">
        <w:trPr>
          <w:trHeight w:val="360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</w:p>
        </w:tc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Виды  испытаний</w:t>
            </w:r>
            <w:proofErr w:type="gramEnd"/>
            <w:r>
              <w:rPr>
                <w:b/>
                <w:sz w:val="24"/>
                <w:szCs w:val="24"/>
              </w:rPr>
              <w:t xml:space="preserve"> ( тесты)</w:t>
            </w: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испытаний (тесты)</w:t>
            </w:r>
          </w:p>
        </w:tc>
        <w:tc>
          <w:tcPr>
            <w:tcW w:w="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нормативы</w:t>
            </w:r>
          </w:p>
        </w:tc>
      </w:tr>
      <w:tr w:rsidR="005937DE" w:rsidTr="005937DE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7DE" w:rsidRDefault="005937D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7DE" w:rsidRDefault="005937DE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7DE" w:rsidRDefault="005937DE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937DE" w:rsidTr="005937DE">
        <w:trPr>
          <w:trHeight w:val="253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937DE" w:rsidRDefault="005937DE">
            <w:pPr>
              <w:ind w:left="819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</w:t>
            </w:r>
          </w:p>
          <w:p w:rsidR="005937DE" w:rsidRDefault="005937DE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Челночный бег 3*10 м </w:t>
            </w:r>
            <w:proofErr w:type="gramStart"/>
            <w:r>
              <w:rPr>
                <w:sz w:val="24"/>
                <w:szCs w:val="24"/>
              </w:rPr>
              <w:t>( сек</w:t>
            </w:r>
            <w:proofErr w:type="gramEnd"/>
            <w:r>
              <w:rPr>
                <w:sz w:val="24"/>
                <w:szCs w:val="24"/>
              </w:rPr>
              <w:t>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места(см)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(см)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из положения лежа на </w:t>
            </w:r>
            <w:proofErr w:type="gramStart"/>
            <w:r>
              <w:rPr>
                <w:sz w:val="24"/>
                <w:szCs w:val="24"/>
              </w:rPr>
              <w:t>спине(</w:t>
            </w:r>
            <w:proofErr w:type="gramEnd"/>
            <w:r>
              <w:rPr>
                <w:sz w:val="24"/>
                <w:szCs w:val="24"/>
              </w:rPr>
              <w:t xml:space="preserve">кол-во раз за 1 мин.) 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Подтягивание на высокой </w:t>
            </w:r>
            <w:proofErr w:type="gramStart"/>
            <w:r>
              <w:rPr>
                <w:sz w:val="24"/>
                <w:szCs w:val="24"/>
              </w:rPr>
              <w:t>перекладине(</w:t>
            </w:r>
            <w:proofErr w:type="gramEnd"/>
            <w:r>
              <w:rPr>
                <w:sz w:val="24"/>
                <w:szCs w:val="24"/>
              </w:rPr>
              <w:t>кол-во раз)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 5 км (мин)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+ 6 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+ 8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+ 13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23.40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60м (сек)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разбега(см)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Поднимание туловища из положения лежа на спине (кол-во раз за 1 мин.)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гранаты (700г)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2 км (сек.)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Отжимание в упоре лежа на полу 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 раз)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спортивного снаряда 700г. (м)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</w:t>
            </w: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937DE" w:rsidRDefault="005937DE">
            <w:pPr>
              <w:rPr>
                <w:sz w:val="24"/>
                <w:szCs w:val="24"/>
              </w:rPr>
            </w:pPr>
          </w:p>
          <w:p w:rsidR="000435B9" w:rsidRDefault="000435B9">
            <w:pPr>
              <w:rPr>
                <w:sz w:val="24"/>
                <w:szCs w:val="24"/>
              </w:rPr>
            </w:pPr>
          </w:p>
          <w:p w:rsidR="005937DE" w:rsidRDefault="00593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</w:tbl>
    <w:p w:rsidR="00EE0489" w:rsidRDefault="00EE0489" w:rsidP="005937D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дисциплины </w:t>
      </w:r>
      <w:proofErr w:type="gramStart"/>
      <w:r>
        <w:rPr>
          <w:sz w:val="28"/>
          <w:szCs w:val="28"/>
        </w:rPr>
        <w:t>осуществляется</w:t>
      </w:r>
      <w:proofErr w:type="gramEnd"/>
      <w:r>
        <w:rPr>
          <w:sz w:val="28"/>
          <w:szCs w:val="28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7516BD" w:rsidRDefault="007516BD" w:rsidP="00EE048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7516BD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BD" w:rsidRPr="00B8040E" w:rsidRDefault="007516BD" w:rsidP="00571154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bCs/>
                <w:sz w:val="24"/>
                <w:szCs w:val="23"/>
                <w:lang w:eastAsia="en-US"/>
              </w:rPr>
              <w:t>Результаты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BD" w:rsidRPr="00B8040E" w:rsidRDefault="007516BD" w:rsidP="00F72D8E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sz w:val="24"/>
                <w:szCs w:val="23"/>
                <w:lang w:eastAsia="en-US"/>
              </w:rPr>
              <w:t>Формы и методы контроля и оценки</w:t>
            </w:r>
          </w:p>
        </w:tc>
      </w:tr>
      <w:tr w:rsidR="00F72D8E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E103D8" w:rsidRDefault="00F72D8E" w:rsidP="00E103D8">
            <w:pPr>
              <w:tabs>
                <w:tab w:val="left" w:pos="705"/>
                <w:tab w:val="center" w:pos="4677"/>
              </w:tabs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>Личностные: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готовность и способность обучающихся к саморазвитию и личностному самоопределению;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E103D8">
              <w:rPr>
                <w:rFonts w:eastAsia="SimSun"/>
                <w:sz w:val="24"/>
                <w:szCs w:val="24"/>
              </w:rPr>
              <w:t>сформированность</w:t>
            </w:r>
            <w:proofErr w:type="spellEnd"/>
            <w:r w:rsidRPr="00E103D8">
              <w:rPr>
                <w:rFonts w:eastAsia="SimSun"/>
                <w:sz w:val="24"/>
                <w:szCs w:val="24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E103D8">
              <w:rPr>
                <w:rFonts w:eastAsia="SimSun"/>
                <w:sz w:val="24"/>
                <w:szCs w:val="24"/>
              </w:rPr>
              <w:t>валеологической</w:t>
            </w:r>
            <w:proofErr w:type="spellEnd"/>
            <w:r w:rsidRPr="00E103D8">
              <w:rPr>
                <w:rFonts w:eastAsia="SimSun"/>
                <w:sz w:val="24"/>
                <w:szCs w:val="24"/>
              </w:rPr>
              <w:t xml:space="preserve"> и профессиональной направленностью, неприятию вредных привычек: курения, употребления алкоголя, наркотиков;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потребность к самостоятельному использованию физической культуры как составляющей доминанты здоровья;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приобретение личного опыта творческого использования профессионально-оздоровительных средств и методов </w:t>
            </w:r>
            <w:r w:rsidRPr="00E103D8">
              <w:rPr>
                <w:rFonts w:eastAsia="SimSun"/>
                <w:sz w:val="24"/>
                <w:szCs w:val="24"/>
              </w:rPr>
              <w:lastRenderedPageBreak/>
              <w:t>двигательной активности;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</w:t>
            </w:r>
            <w:r>
              <w:rPr>
                <w:rFonts w:eastAsia="SimSun"/>
                <w:sz w:val="24"/>
                <w:szCs w:val="24"/>
              </w:rPr>
              <w:t>-</w:t>
            </w:r>
            <w:r w:rsidRPr="00E103D8">
              <w:rPr>
                <w:rFonts w:eastAsia="SimSun"/>
                <w:sz w:val="24"/>
                <w:szCs w:val="24"/>
              </w:rPr>
              <w:t xml:space="preserve">оздоровительной деятельностью;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>умение оказывать первую помощь при занятиях спортивно-оздоровительной деятельностью;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патриотизм, уважение к своему народу, чувство ответственности перед Родиной; </w:t>
            </w:r>
          </w:p>
          <w:p w:rsidR="00F72D8E" w:rsidRPr="00E103D8" w:rsidRDefault="00E103D8" w:rsidP="00E103D8">
            <w:pPr>
              <w:tabs>
                <w:tab w:val="left" w:pos="705"/>
                <w:tab w:val="center" w:pos="4677"/>
              </w:tabs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B8040E" w:rsidRDefault="00C37DD7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lastRenderedPageBreak/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F72D8E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4B2F84" w:rsidRDefault="00F72D8E" w:rsidP="004B2F84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4B2F84">
              <w:rPr>
                <w:rFonts w:eastAsia="SimSun"/>
                <w:sz w:val="24"/>
                <w:szCs w:val="24"/>
              </w:rPr>
              <w:t>Метапредметные</w:t>
            </w:r>
            <w:proofErr w:type="spellEnd"/>
            <w:r w:rsidRPr="004B2F84">
              <w:rPr>
                <w:rFonts w:eastAsia="SimSun"/>
                <w:sz w:val="24"/>
                <w:szCs w:val="24"/>
              </w:rPr>
              <w:t>: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способность использовать </w:t>
            </w:r>
            <w:proofErr w:type="spellStart"/>
            <w:r w:rsidRPr="004B2F84">
              <w:rPr>
                <w:rFonts w:eastAsia="SimSun"/>
                <w:sz w:val="24"/>
                <w:szCs w:val="24"/>
              </w:rPr>
              <w:t>межпредметные</w:t>
            </w:r>
            <w:proofErr w:type="spellEnd"/>
            <w:r w:rsidRPr="004B2F84">
              <w:rPr>
                <w:rFonts w:eastAsia="SimSun"/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готовность учебного сотрудничества с преподавателями и сверстниками с использованием специальных средств и методов </w:t>
            </w:r>
            <w:r w:rsidRPr="004B2F84">
              <w:rPr>
                <w:rFonts w:eastAsia="SimSun"/>
                <w:sz w:val="24"/>
                <w:szCs w:val="24"/>
              </w:rPr>
              <w:lastRenderedPageBreak/>
              <w:t xml:space="preserve">двигательной активности;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формирование навыков участия в различных видах соревновательной деятельности, моделирующих профессиональную подготовку;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B8040E" w:rsidRDefault="00C37DD7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lastRenderedPageBreak/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F72D8E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4B2F84" w:rsidRDefault="00F72D8E" w:rsidP="004B2F84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>Предметные:</w:t>
            </w:r>
          </w:p>
          <w:p w:rsidR="004B2F84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      </w:r>
          </w:p>
          <w:p w:rsidR="004B2F84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      </w:r>
          </w:p>
          <w:p w:rsidR="004B2F84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      </w:r>
          </w:p>
          <w:p w:rsidR="004B2F84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B23F7D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</w:t>
            </w:r>
            <w:proofErr w:type="spellStart"/>
            <w:r w:rsidRPr="004B2F84">
              <w:rPr>
                <w:rFonts w:eastAsia="SimSun"/>
                <w:sz w:val="24"/>
                <w:szCs w:val="24"/>
              </w:rPr>
              <w:t>физкультурноспортивного</w:t>
            </w:r>
            <w:proofErr w:type="spellEnd"/>
            <w:r w:rsidRPr="004B2F84">
              <w:rPr>
                <w:rFonts w:eastAsia="SimSun"/>
                <w:sz w:val="24"/>
                <w:szCs w:val="24"/>
              </w:rPr>
              <w:t xml:space="preserve"> комплекса «Готов к </w:t>
            </w:r>
            <w:r w:rsidRPr="004B2F84">
              <w:rPr>
                <w:rFonts w:eastAsia="SimSun"/>
                <w:sz w:val="24"/>
                <w:szCs w:val="24"/>
              </w:rPr>
              <w:lastRenderedPageBreak/>
              <w:t>труду и обороне» (ГТО).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B8040E" w:rsidRDefault="00C37DD7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lastRenderedPageBreak/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AE232C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Pr="00B8040E" w:rsidRDefault="00AE232C" w:rsidP="00F72D8E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3"/>
              </w:rPr>
            </w:pPr>
            <w:r>
              <w:rPr>
                <w:rFonts w:eastAsia="SimSun"/>
                <w:sz w:val="24"/>
                <w:szCs w:val="23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Pr="00B8040E" w:rsidRDefault="00AE232C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E232C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Default="00AE232C" w:rsidP="00AE232C">
            <w:pPr>
              <w:spacing w:line="276" w:lineRule="auto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AE232C" w:rsidRDefault="00AE232C" w:rsidP="00F72D8E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3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Pr="00B8040E" w:rsidRDefault="00AE232C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516BD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AE232C" w:rsidP="00F72D8E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ОК 3. Решать проблемы, оценивать риски и принимать решения в нестандартных ситуациях</w:t>
            </w:r>
            <w:r>
              <w:rPr>
                <w:rFonts w:eastAsia="SimSun"/>
                <w:sz w:val="24"/>
                <w:szCs w:val="23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7516BD" w:rsidP="00F72D8E">
            <w:pPr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516BD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AE232C" w:rsidP="00F72D8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ОК 4. Осуществлять поиск, анализ и оценку информации, необходимой для постановки и решения.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7516BD" w:rsidP="00F72D8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AE232C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Default="00AE232C" w:rsidP="00AE232C">
            <w:pPr>
              <w:spacing w:line="276" w:lineRule="auto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ОК 5.Использовать информационно-коммуникационные технологии для совершенствования профессиональной деятельности.</w:t>
            </w:r>
          </w:p>
          <w:p w:rsidR="00AE232C" w:rsidRDefault="00AE232C" w:rsidP="00F72D8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Pr="00B8040E" w:rsidRDefault="00AE232C" w:rsidP="00F72D8E">
            <w:pPr>
              <w:autoSpaceDE w:val="0"/>
              <w:autoSpaceDN w:val="0"/>
              <w:adjustRightInd w:val="0"/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516BD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7516BD" w:rsidP="00F72D8E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 w:rsidRPr="00B8040E">
              <w:rPr>
                <w:rFonts w:eastAsia="SimSun"/>
                <w:sz w:val="24"/>
                <w:szCs w:val="23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7516BD" w:rsidP="00F72D8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0E7853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B8" w:rsidRDefault="001D6FB8" w:rsidP="001D6FB8">
            <w:pPr>
              <w:jc w:val="both"/>
            </w:pPr>
            <w:r>
              <w:t>ОК. 7. Исполнять воинскую обязанность, в том числе с применением полученных профессиональных знаний (для юношей).</w:t>
            </w:r>
          </w:p>
          <w:p w:rsidR="000E7853" w:rsidRPr="00B8040E" w:rsidRDefault="000E7853" w:rsidP="00F72D8E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3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53" w:rsidRPr="00B8040E" w:rsidRDefault="001D6FB8" w:rsidP="00F72D8E">
            <w:pPr>
              <w:autoSpaceDE w:val="0"/>
              <w:autoSpaceDN w:val="0"/>
              <w:adjustRightInd w:val="0"/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</w:tbl>
    <w:p w:rsidR="007516BD" w:rsidRDefault="007516BD" w:rsidP="00EE048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655DF8" w:rsidRPr="00E24F11" w:rsidRDefault="00655DF8" w:rsidP="00655DF8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E24F11">
        <w:rPr>
          <w:b/>
          <w:caps/>
          <w:sz w:val="28"/>
          <w:szCs w:val="28"/>
        </w:rPr>
        <w:t>. Контрольно-оценочные материалы</w:t>
      </w:r>
    </w:p>
    <w:p w:rsidR="00655DF8" w:rsidRPr="00B62E4C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B62E4C" w:rsidRPr="002E4859" w:rsidRDefault="002E4859" w:rsidP="002E485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E4859">
        <w:rPr>
          <w:color w:val="000000"/>
          <w:sz w:val="28"/>
          <w:szCs w:val="28"/>
        </w:rPr>
        <w:t>Контроль успеваемости и качества подготовки обучающихся подразделяется на текущий контроль и промежуточную аттестацию.</w:t>
      </w:r>
      <w:r>
        <w:rPr>
          <w:color w:val="000000"/>
          <w:sz w:val="28"/>
          <w:szCs w:val="28"/>
        </w:rPr>
        <w:t xml:space="preserve"> </w:t>
      </w:r>
      <w:r w:rsidRPr="002E4859">
        <w:rPr>
          <w:color w:val="000000"/>
          <w:sz w:val="28"/>
          <w:szCs w:val="28"/>
        </w:rPr>
        <w:t xml:space="preserve">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62E4C">
        <w:rPr>
          <w:sz w:val="28"/>
          <w:szCs w:val="28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>
        <w:rPr>
          <w:sz w:val="28"/>
          <w:szCs w:val="28"/>
        </w:rPr>
        <w:t>й аттестации инвалидов и лиц с ограниченными возможностями здоровья</w:t>
      </w:r>
      <w:r w:rsidR="00B62E4C" w:rsidRPr="00B62E4C">
        <w:rPr>
          <w:sz w:val="28"/>
          <w:szCs w:val="28"/>
        </w:rPr>
        <w:t xml:space="preserve"> имеются фонды оценочных средств</w:t>
      </w:r>
      <w:r w:rsidR="00F57C51">
        <w:rPr>
          <w:sz w:val="28"/>
          <w:szCs w:val="28"/>
        </w:rPr>
        <w:t xml:space="preserve"> в форме тестирования</w:t>
      </w:r>
      <w:r w:rsidR="00B62E4C" w:rsidRPr="00B62E4C">
        <w:rPr>
          <w:sz w:val="28"/>
          <w:szCs w:val="28"/>
        </w:rPr>
        <w:t xml:space="preserve">. </w:t>
      </w:r>
    </w:p>
    <w:p w:rsidR="00435106" w:rsidRDefault="00435106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655DF8" w:rsidRPr="00E24F11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.1. Текущий контроль</w:t>
      </w:r>
    </w:p>
    <w:p w:rsidR="00655DF8" w:rsidRPr="003F0F48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3F0F48">
        <w:rPr>
          <w:b/>
          <w:sz w:val="28"/>
          <w:szCs w:val="28"/>
        </w:rPr>
        <w:t>3.1.1.</w:t>
      </w:r>
      <w:r w:rsidR="006A5EEA" w:rsidRPr="003F0F48">
        <w:rPr>
          <w:b/>
          <w:sz w:val="28"/>
          <w:szCs w:val="28"/>
        </w:rPr>
        <w:t xml:space="preserve"> </w:t>
      </w:r>
      <w:r w:rsidRPr="003F0F48">
        <w:rPr>
          <w:b/>
          <w:sz w:val="28"/>
          <w:szCs w:val="28"/>
        </w:rPr>
        <w:t>Банк тестовых заданий по темам дисциплины</w:t>
      </w:r>
    </w:p>
    <w:p w:rsidR="002B3230" w:rsidRPr="005A1CEC" w:rsidRDefault="002B3230" w:rsidP="005A1CEC">
      <w:pPr>
        <w:spacing w:line="276" w:lineRule="auto"/>
        <w:ind w:firstLine="709"/>
        <w:jc w:val="both"/>
        <w:rPr>
          <w:sz w:val="28"/>
          <w:szCs w:val="28"/>
        </w:rPr>
      </w:pP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lastRenderedPageBreak/>
        <w:t>Под физической культурой понимается:</w:t>
      </w:r>
    </w:p>
    <w:p w:rsidR="005A1CEC" w:rsidRPr="005A1CEC" w:rsidRDefault="005A1CEC" w:rsidP="00D448E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педагогический процесс по физическому совершенствованию человека;</w:t>
      </w:r>
    </w:p>
    <w:p w:rsidR="005A1CEC" w:rsidRPr="005A1CEC" w:rsidRDefault="005A1CEC" w:rsidP="00D448E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регулярные занятия физическими упражнениями, закаливание организма;</w:t>
      </w:r>
    </w:p>
    <w:p w:rsidR="005A1CEC" w:rsidRPr="005A1CEC" w:rsidRDefault="005A1CEC" w:rsidP="00D448E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достижения общества, отражающие физическое и духовное развитие человека.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Какое из понятий является наиболее емким (включающим все остальные):</w:t>
      </w:r>
    </w:p>
    <w:p w:rsidR="005A1CEC" w:rsidRPr="005A1CEC" w:rsidRDefault="005A1CEC" w:rsidP="00D448E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спорт;</w:t>
      </w:r>
    </w:p>
    <w:p w:rsidR="005A1CEC" w:rsidRPr="005A1CEC" w:rsidRDefault="005A1CEC" w:rsidP="00D448E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система физического воспитания;</w:t>
      </w:r>
    </w:p>
    <w:p w:rsidR="005A1CEC" w:rsidRPr="005A1CEC" w:rsidRDefault="005A1CEC" w:rsidP="00D448E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физическая культура.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5A1CEC" w:rsidRDefault="005A1CEC" w:rsidP="00D448E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общей физической подготовкой;</w:t>
      </w:r>
    </w:p>
    <w:p w:rsidR="005A1CEC" w:rsidRPr="005A1CEC" w:rsidRDefault="005A1CEC" w:rsidP="00D448E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специальной физической подготовкой;</w:t>
      </w:r>
    </w:p>
    <w:p w:rsidR="005A1CEC" w:rsidRPr="005A1CEC" w:rsidRDefault="005A1CEC" w:rsidP="00D448E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гармонической физической подготовкой;</w:t>
      </w:r>
    </w:p>
    <w:p w:rsidR="005A1CEC" w:rsidRPr="005A1CEC" w:rsidRDefault="005A1CEC" w:rsidP="00D448E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прикладной физической подготовкой.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5A1CEC" w:rsidRDefault="005A1CEC" w:rsidP="00D448E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развитие;</w:t>
      </w:r>
    </w:p>
    <w:p w:rsidR="005A1CEC" w:rsidRPr="005A1CEC" w:rsidRDefault="005A1CEC" w:rsidP="00D448E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закаленность;</w:t>
      </w:r>
    </w:p>
    <w:p w:rsidR="005A1CEC" w:rsidRPr="005A1CEC" w:rsidRDefault="005A1CEC" w:rsidP="00D448E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тренированность;</w:t>
      </w:r>
    </w:p>
    <w:p w:rsidR="005A1CEC" w:rsidRPr="005A1CEC" w:rsidRDefault="005A1CEC" w:rsidP="00D448E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подготовленность.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К показателям физической подготовленности относятся:</w:t>
      </w:r>
    </w:p>
    <w:p w:rsidR="005A1CEC" w:rsidRPr="005A1CEC" w:rsidRDefault="005A1CEC" w:rsidP="00D448E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сила, быстрота, выносливость;</w:t>
      </w:r>
    </w:p>
    <w:p w:rsidR="005A1CEC" w:rsidRPr="005A1CEC" w:rsidRDefault="005A1CEC" w:rsidP="00D448E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рост, вес, окружность грудной клетки;</w:t>
      </w:r>
    </w:p>
    <w:p w:rsidR="005A1CEC" w:rsidRPr="005A1CEC" w:rsidRDefault="005A1CEC" w:rsidP="00D448E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 xml:space="preserve">артериальное давление, </w:t>
      </w:r>
      <w:r w:rsidR="00A37C16">
        <w:rPr>
          <w:rStyle w:val="c4"/>
          <w:color w:val="000000"/>
          <w:sz w:val="28"/>
          <w:szCs w:val="28"/>
        </w:rPr>
        <w:t>частота сердечных сокращений</w:t>
      </w:r>
      <w:r w:rsidRPr="005A1CEC">
        <w:rPr>
          <w:rStyle w:val="c4"/>
          <w:color w:val="000000"/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частота сердечных сокращений, частота дыхания.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5A1CEC" w:rsidRDefault="005A1CEC" w:rsidP="00D448E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тренировка;</w:t>
      </w:r>
    </w:p>
    <w:p w:rsidR="005A1CEC" w:rsidRPr="005A1CEC" w:rsidRDefault="005A1CEC" w:rsidP="00D448E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методика;</w:t>
      </w:r>
    </w:p>
    <w:p w:rsidR="005A1CEC" w:rsidRPr="005A1CEC" w:rsidRDefault="005A1CEC" w:rsidP="00D448E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система знаний;</w:t>
      </w:r>
    </w:p>
    <w:p w:rsidR="005A1CEC" w:rsidRPr="005A1CEC" w:rsidRDefault="005A1CEC" w:rsidP="00D448E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педагогическое воздействие.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Где проводились древнегреческие Олимпийские игры:</w:t>
      </w:r>
    </w:p>
    <w:p w:rsidR="005A1CEC" w:rsidRPr="005A1CEC" w:rsidRDefault="005A1CEC" w:rsidP="00D448E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lastRenderedPageBreak/>
        <w:t>в Олимпии;</w:t>
      </w:r>
    </w:p>
    <w:p w:rsidR="005A1CEC" w:rsidRDefault="005A1CEC" w:rsidP="00D448E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Спарте;</w:t>
      </w:r>
    </w:p>
    <w:p w:rsidR="00A37C16" w:rsidRPr="005A1CEC" w:rsidRDefault="00A37C16" w:rsidP="00D448E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 Риме</w:t>
      </w:r>
    </w:p>
    <w:p w:rsidR="005A1CEC" w:rsidRPr="005A1CEC" w:rsidRDefault="005A1CEC" w:rsidP="00D448E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Афинах.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Почему античные Олимпийские игры называли праздниками мира</w:t>
      </w:r>
      <w:r w:rsidR="00A37C16">
        <w:rPr>
          <w:rStyle w:val="c4"/>
          <w:b/>
          <w:bCs/>
          <w:color w:val="000000"/>
          <w:sz w:val="28"/>
          <w:szCs w:val="28"/>
        </w:rPr>
        <w:t>?</w:t>
      </w:r>
    </w:p>
    <w:p w:rsidR="005A1CEC" w:rsidRPr="005A1CEC" w:rsidRDefault="005A1CEC" w:rsidP="00D448E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они имели мировую известность;</w:t>
      </w:r>
    </w:p>
    <w:p w:rsidR="005A1CEC" w:rsidRPr="005A1CEC" w:rsidRDefault="005A1CEC" w:rsidP="00D448E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них принимали участие атлеты со всего мира;</w:t>
      </w:r>
    </w:p>
    <w:p w:rsidR="005A1CEC" w:rsidRPr="005A1CEC" w:rsidRDefault="005A1CEC" w:rsidP="00D448E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период проведения игр прекращались войны;</w:t>
      </w:r>
    </w:p>
    <w:p w:rsidR="005A1CEC" w:rsidRPr="005A1CEC" w:rsidRDefault="005A1CEC" w:rsidP="00D448E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они отличались миролюбивым характером соревнований.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3F0F48">
        <w:rPr>
          <w:rStyle w:val="c4"/>
          <w:b/>
          <w:bCs/>
          <w:color w:val="000000"/>
          <w:sz w:val="28"/>
          <w:szCs w:val="28"/>
        </w:rPr>
        <w:t xml:space="preserve">Летние </w:t>
      </w:r>
      <w:r w:rsidRPr="005A1CEC">
        <w:rPr>
          <w:rStyle w:val="c4"/>
          <w:b/>
          <w:bCs/>
          <w:color w:val="000000"/>
          <w:sz w:val="28"/>
          <w:szCs w:val="28"/>
        </w:rPr>
        <w:t>Олимпийские игры проводятся через каждые:</w:t>
      </w:r>
    </w:p>
    <w:p w:rsidR="005A1CEC" w:rsidRPr="005A1CEC" w:rsidRDefault="005A1CEC" w:rsidP="00D448E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5 лет;</w:t>
      </w:r>
    </w:p>
    <w:p w:rsidR="005A1CEC" w:rsidRPr="005A1CEC" w:rsidRDefault="005A1CEC" w:rsidP="00D448E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4 года;</w:t>
      </w:r>
    </w:p>
    <w:p w:rsidR="005A1CEC" w:rsidRPr="005A1CEC" w:rsidRDefault="005A1CEC" w:rsidP="00D448E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2 года;</w:t>
      </w:r>
    </w:p>
    <w:p w:rsidR="005A1CEC" w:rsidRPr="005A1CEC" w:rsidRDefault="005A1CEC" w:rsidP="00D448E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3 года.</w:t>
      </w:r>
    </w:p>
    <w:p w:rsidR="005A1CEC" w:rsidRPr="005A1CEC" w:rsidRDefault="00A37C16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Что понимается под закаливанием:</w:t>
      </w:r>
    </w:p>
    <w:p w:rsidR="005A1CEC" w:rsidRPr="005A1CEC" w:rsidRDefault="005A1CEC" w:rsidP="00D448E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посещение бани, сауны;</w:t>
      </w:r>
    </w:p>
    <w:p w:rsidR="005A1CEC" w:rsidRPr="005A1CEC" w:rsidRDefault="005A1CEC" w:rsidP="00D448E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повышение устойчивости организма к воздействию неблагоприятных условий окружающей среды;</w:t>
      </w:r>
    </w:p>
    <w:p w:rsidR="005A1CEC" w:rsidRPr="005A1CEC" w:rsidRDefault="005A1CEC" w:rsidP="00D448E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купание, принятие воздушных и солнечных ванн в летнее время;</w:t>
      </w:r>
    </w:p>
    <w:p w:rsidR="005A1CEC" w:rsidRPr="005A1CEC" w:rsidRDefault="005A1CEC" w:rsidP="00D448E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укрепление здоровья.</w:t>
      </w:r>
    </w:p>
    <w:p w:rsidR="005A1CEC" w:rsidRPr="005A1CEC" w:rsidRDefault="00A12600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Техникой движений принято называть:</w:t>
      </w:r>
    </w:p>
    <w:p w:rsidR="005A1CEC" w:rsidRPr="005A1CEC" w:rsidRDefault="005A1CEC" w:rsidP="00D448E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рациональную организацию двигательных действий;</w:t>
      </w:r>
    </w:p>
    <w:p w:rsidR="005A1CEC" w:rsidRPr="005A1CEC" w:rsidRDefault="005A1CEC" w:rsidP="00D448E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состав и последовательность движений при выполнении упражнений;</w:t>
      </w:r>
    </w:p>
    <w:p w:rsidR="005A1CEC" w:rsidRPr="005A1CEC" w:rsidRDefault="005A1CEC" w:rsidP="00D448E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 организации движений при выполнении упражнений;</w:t>
      </w:r>
    </w:p>
    <w:p w:rsidR="005A1CEC" w:rsidRPr="005A1CEC" w:rsidRDefault="005A1CEC" w:rsidP="00D448E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 целесообразного решения двигательной задачи.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Это физическое качество пр</w:t>
      </w:r>
      <w:r w:rsidR="007E290B">
        <w:rPr>
          <w:rStyle w:val="c4"/>
          <w:b/>
          <w:bCs/>
          <w:color w:val="000000"/>
          <w:sz w:val="28"/>
          <w:szCs w:val="28"/>
        </w:rPr>
        <w:t>оверяют тестом «челночный бег 3х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10»:</w:t>
      </w:r>
    </w:p>
    <w:p w:rsidR="005A1CEC" w:rsidRDefault="005A1CEC" w:rsidP="00D448E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выносливость;</w:t>
      </w:r>
    </w:p>
    <w:p w:rsidR="007E290B" w:rsidRPr="005A1CEC" w:rsidRDefault="007E290B" w:rsidP="00D448E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скоростные способности;</w:t>
      </w:r>
    </w:p>
    <w:p w:rsidR="005A1CEC" w:rsidRPr="005A1CEC" w:rsidRDefault="005A1CEC" w:rsidP="00D448E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координационные</w:t>
      </w:r>
      <w:r w:rsidR="007E290B">
        <w:rPr>
          <w:color w:val="000000"/>
          <w:sz w:val="28"/>
          <w:szCs w:val="28"/>
        </w:rPr>
        <w:t xml:space="preserve"> способности</w:t>
      </w:r>
      <w:r w:rsidRPr="005A1CEC">
        <w:rPr>
          <w:color w:val="000000"/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гибкость.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Ловкость </w:t>
      </w:r>
      <w:r w:rsidR="007E290B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5A1CEC" w:rsidRDefault="005A1CEC" w:rsidP="00D448E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5A1CEC" w:rsidRDefault="005A1CEC" w:rsidP="00D448E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управлять своими движениями в пространстве и времени;</w:t>
      </w:r>
    </w:p>
    <w:p w:rsidR="005A1CEC" w:rsidRPr="005A1CEC" w:rsidRDefault="005A1CEC" w:rsidP="00D448E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Быстрота </w:t>
      </w:r>
      <w:r w:rsidR="00495538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495538" w:rsidRDefault="00495538" w:rsidP="00D448E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5538">
        <w:rPr>
          <w:sz w:val="28"/>
          <w:szCs w:val="28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495538">
        <w:rPr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lastRenderedPageBreak/>
        <w:t>способность человека быстро набирать скорость;</w:t>
      </w:r>
    </w:p>
    <w:p w:rsidR="005A1CEC" w:rsidRPr="005A1CEC" w:rsidRDefault="005A1CEC" w:rsidP="00D448E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Под гибкостью как физическим качеством понимается:</w:t>
      </w:r>
    </w:p>
    <w:p w:rsidR="005A1CEC" w:rsidRPr="005A1CEC" w:rsidRDefault="005A1CEC" w:rsidP="00D448E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5A1CEC" w:rsidRDefault="005A1CEC" w:rsidP="00D448E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выполнять движения с большой амплитудой за счет мышечных напряжений;</w:t>
      </w:r>
    </w:p>
    <w:p w:rsidR="005A1CEC" w:rsidRDefault="005A1CEC" w:rsidP="00D448E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эластичность мышц и связок</w:t>
      </w:r>
      <w:r w:rsidR="003F0F48">
        <w:rPr>
          <w:color w:val="000000"/>
          <w:sz w:val="28"/>
          <w:szCs w:val="28"/>
        </w:rPr>
        <w:t>;</w:t>
      </w:r>
    </w:p>
    <w:p w:rsidR="003F0F48" w:rsidRPr="003F0F48" w:rsidRDefault="003F0F48" w:rsidP="00D448E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5538">
        <w:rPr>
          <w:sz w:val="28"/>
          <w:szCs w:val="28"/>
          <w:shd w:val="clear" w:color="auto" w:fill="FFFFFF"/>
        </w:rPr>
        <w:t>способность выполнять движения с большой амплитудой</w:t>
      </w:r>
      <w:r>
        <w:rPr>
          <w:sz w:val="28"/>
          <w:szCs w:val="28"/>
        </w:rPr>
        <w:t>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Сила </w:t>
      </w:r>
      <w:r w:rsidR="00495538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5A1CEC" w:rsidRDefault="005A1CEC" w:rsidP="00D448E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5A1CEC" w:rsidRDefault="005A1CEC" w:rsidP="00D448E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5A1CEC" w:rsidRDefault="005A1CEC" w:rsidP="00D448E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Под выносливостью как физическим качеством понимается:</w:t>
      </w:r>
    </w:p>
    <w:p w:rsidR="005A1CEC" w:rsidRPr="005A1CEC" w:rsidRDefault="005A1CEC" w:rsidP="00D448E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495538" w:rsidRDefault="00495538" w:rsidP="00D448E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5538">
        <w:rPr>
          <w:sz w:val="28"/>
          <w:szCs w:val="28"/>
          <w:shd w:val="clear" w:color="auto" w:fill="FFFFFF"/>
        </w:rPr>
        <w:t>способность организма противостоять утомлению</w:t>
      </w:r>
      <w:r w:rsidR="005A1CEC" w:rsidRPr="00495538">
        <w:rPr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длительно совершать физическую работу;</w:t>
      </w:r>
    </w:p>
    <w:p w:rsidR="005A1CEC" w:rsidRPr="005A1CEC" w:rsidRDefault="005A1CEC" w:rsidP="00D448E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сохранять заданные параметры работы.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Нагрузка физических упражнений характеризуется:</w:t>
      </w:r>
    </w:p>
    <w:p w:rsidR="005A1CEC" w:rsidRPr="00495538" w:rsidRDefault="00495538" w:rsidP="00D448E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5538">
        <w:rPr>
          <w:sz w:val="28"/>
          <w:szCs w:val="28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495538">
        <w:rPr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напряжением определенных мышечных групп;</w:t>
      </w:r>
    </w:p>
    <w:p w:rsidR="005A1CEC" w:rsidRPr="005A1CEC" w:rsidRDefault="005A1CEC" w:rsidP="00D448E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временем и количеством повторений двигательных действий;</w:t>
      </w:r>
    </w:p>
    <w:p w:rsidR="005A1CEC" w:rsidRPr="005A1CEC" w:rsidRDefault="005A1CEC" w:rsidP="00D448E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подготовленностью занимающихся, их возрастом и состоянием здоровья.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Активный отдых </w:t>
      </w:r>
      <w:r w:rsidR="00495538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5A1CEC" w:rsidRDefault="005A1CEC" w:rsidP="00D448E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специфическая подготовка спортсмена к предстоящим соревнованиям;</w:t>
      </w:r>
    </w:p>
    <w:p w:rsidR="005A1CEC" w:rsidRPr="005A1CEC" w:rsidRDefault="005A1CEC" w:rsidP="00D448E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5A1CEC" w:rsidRDefault="005A1CEC" w:rsidP="00D448E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5A1CEC" w:rsidRDefault="0049553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При беге на длинные дистанции по правилам соревнований применяется:</w:t>
      </w:r>
    </w:p>
    <w:p w:rsidR="005A1CEC" w:rsidRPr="005A1CEC" w:rsidRDefault="005A1CEC" w:rsidP="00D448E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lastRenderedPageBreak/>
        <w:t>низкий старт;</w:t>
      </w:r>
    </w:p>
    <w:p w:rsidR="005A1CEC" w:rsidRPr="005A1CEC" w:rsidRDefault="005A1CEC" w:rsidP="00D448E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высокий старт;</w:t>
      </w:r>
    </w:p>
    <w:p w:rsidR="005A1CEC" w:rsidRPr="005A1CEC" w:rsidRDefault="005A1CEC" w:rsidP="00D448E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вид старта по желанию бегуна.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В переводе с греческого «гимнастика» означает:</w:t>
      </w:r>
    </w:p>
    <w:p w:rsidR="005A1CEC" w:rsidRPr="005A1CEC" w:rsidRDefault="005A1CEC" w:rsidP="00D448E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гибкий;</w:t>
      </w:r>
    </w:p>
    <w:p w:rsidR="005A1CEC" w:rsidRPr="005A1CEC" w:rsidRDefault="005A1CEC" w:rsidP="00D448E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упражняю;</w:t>
      </w:r>
    </w:p>
    <w:p w:rsidR="005A1CEC" w:rsidRPr="005A1CEC" w:rsidRDefault="005A1CEC" w:rsidP="00D448E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преодолевающий.</w:t>
      </w:r>
    </w:p>
    <w:p w:rsidR="005A1CEC" w:rsidRPr="005A1CEC" w:rsidRDefault="00236B3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Простейши</w:t>
      </w:r>
      <w:r w:rsidR="00363539">
        <w:rPr>
          <w:rStyle w:val="c4"/>
          <w:b/>
          <w:bCs/>
          <w:color w:val="000000"/>
          <w:sz w:val="28"/>
          <w:szCs w:val="28"/>
        </w:rPr>
        <w:t>й комплекс ОРУ (обще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развивающи</w:t>
      </w:r>
      <w:r w:rsidR="00363539">
        <w:rPr>
          <w:rStyle w:val="c4"/>
          <w:b/>
          <w:bCs/>
          <w:color w:val="000000"/>
          <w:sz w:val="28"/>
          <w:szCs w:val="28"/>
        </w:rPr>
        <w:t>х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упражнени</w:t>
      </w:r>
      <w:r w:rsidR="00363539">
        <w:rPr>
          <w:rStyle w:val="c4"/>
          <w:b/>
          <w:bCs/>
          <w:color w:val="000000"/>
          <w:sz w:val="28"/>
          <w:szCs w:val="28"/>
        </w:rPr>
        <w:t>й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) начинается с упражнени</w:t>
      </w:r>
      <w:r w:rsidR="00363539">
        <w:rPr>
          <w:rStyle w:val="c4"/>
          <w:b/>
          <w:bCs/>
          <w:color w:val="000000"/>
          <w:sz w:val="28"/>
          <w:szCs w:val="28"/>
        </w:rPr>
        <w:t>й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:</w:t>
      </w:r>
    </w:p>
    <w:p w:rsidR="005A1CEC" w:rsidRPr="005A1CEC" w:rsidRDefault="00363539" w:rsidP="00D448E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крупных мышечных групп</w:t>
      </w:r>
      <w:r w:rsidR="005A1CEC" w:rsidRPr="005A1CEC">
        <w:rPr>
          <w:color w:val="000000"/>
          <w:sz w:val="28"/>
          <w:szCs w:val="28"/>
        </w:rPr>
        <w:t>;</w:t>
      </w:r>
    </w:p>
    <w:p w:rsidR="005A1CEC" w:rsidRPr="005A1CEC" w:rsidRDefault="00363539" w:rsidP="00D448E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мелких мышечных групп</w:t>
      </w:r>
      <w:r w:rsidR="005A1CEC" w:rsidRPr="005A1CEC">
        <w:rPr>
          <w:color w:val="000000"/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махового характера;</w:t>
      </w:r>
    </w:p>
    <w:p w:rsidR="005A1CEC" w:rsidRPr="005A1CEC" w:rsidRDefault="00363539" w:rsidP="00D448E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имеет значения</w:t>
      </w:r>
      <w:r w:rsidR="005A1CEC" w:rsidRPr="005A1CEC">
        <w:rPr>
          <w:color w:val="000000"/>
          <w:sz w:val="28"/>
          <w:szCs w:val="28"/>
        </w:rPr>
        <w:t>.</w:t>
      </w:r>
    </w:p>
    <w:p w:rsidR="005A1CEC" w:rsidRPr="005A1CEC" w:rsidRDefault="00236B3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5A1CEC" w:rsidRDefault="005A1CEC" w:rsidP="00D448E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3 минуты;</w:t>
      </w:r>
    </w:p>
    <w:p w:rsidR="005A1CEC" w:rsidRPr="005A1CEC" w:rsidRDefault="005A1CEC" w:rsidP="00D448E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7 минут;</w:t>
      </w:r>
    </w:p>
    <w:p w:rsidR="005A1CEC" w:rsidRPr="005A1CEC" w:rsidRDefault="005A1CEC" w:rsidP="00D448E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5 минут;</w:t>
      </w:r>
    </w:p>
    <w:p w:rsidR="005A1CEC" w:rsidRPr="005A1CEC" w:rsidRDefault="005A1CEC" w:rsidP="00D448E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10 минут.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Два очка в баскетболе засчитывается при броске в корзину:</w:t>
      </w:r>
    </w:p>
    <w:p w:rsidR="005A1CEC" w:rsidRPr="005A1CEC" w:rsidRDefault="005A1CEC" w:rsidP="00D448E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из зоны нападения;</w:t>
      </w:r>
    </w:p>
    <w:p w:rsidR="005A1CEC" w:rsidRPr="005A1CEC" w:rsidRDefault="005A1CEC" w:rsidP="00D448E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 любой точки площадки;</w:t>
      </w:r>
    </w:p>
    <w:p w:rsidR="005A1CEC" w:rsidRPr="005A1CEC" w:rsidRDefault="005A1CEC" w:rsidP="00D448E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из зоны защиты;</w:t>
      </w:r>
    </w:p>
    <w:p w:rsidR="005A1CEC" w:rsidRPr="005A1CEC" w:rsidRDefault="005A1CEC" w:rsidP="00D448E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 любого места внутри трех очковой линии.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Правилами волейбола каждой команде во время игры предоставлено максимум</w:t>
      </w:r>
      <w:r w:rsidR="00363539">
        <w:rPr>
          <w:rStyle w:val="c4"/>
          <w:b/>
          <w:bCs/>
          <w:color w:val="000000"/>
          <w:sz w:val="28"/>
          <w:szCs w:val="28"/>
        </w:rPr>
        <w:t xml:space="preserve"> …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</w:t>
      </w:r>
      <w:r w:rsidR="00363539">
        <w:rPr>
          <w:rStyle w:val="c4"/>
          <w:b/>
          <w:bCs/>
          <w:color w:val="000000"/>
          <w:sz w:val="28"/>
          <w:szCs w:val="28"/>
        </w:rPr>
        <w:t>передачи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для возвращения мяча на сторону соперника (не считая касания на блоке):</w:t>
      </w:r>
    </w:p>
    <w:p w:rsidR="005A1CEC" w:rsidRPr="005A1CEC" w:rsidRDefault="005A1CEC" w:rsidP="00D448E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2;</w:t>
      </w:r>
    </w:p>
    <w:p w:rsidR="005A1CEC" w:rsidRPr="005A1CEC" w:rsidRDefault="005A1CEC" w:rsidP="00D448E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4;</w:t>
      </w:r>
    </w:p>
    <w:p w:rsidR="005A1CEC" w:rsidRPr="005A1CEC" w:rsidRDefault="005A1CEC" w:rsidP="00D448E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3;</w:t>
      </w:r>
    </w:p>
    <w:p w:rsidR="005A1CEC" w:rsidRPr="005A1CEC" w:rsidRDefault="005A1CEC" w:rsidP="00D448E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5.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5A1CEC" w:rsidRDefault="005A1CEC" w:rsidP="00D448E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гимнастикой;</w:t>
      </w:r>
    </w:p>
    <w:p w:rsidR="005A1CEC" w:rsidRDefault="005A1CEC" w:rsidP="00D448E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соревнованием;</w:t>
      </w:r>
    </w:p>
    <w:p w:rsidR="00363539" w:rsidRPr="005A1CEC" w:rsidRDefault="00363539" w:rsidP="00D448E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тренировкой;</w:t>
      </w:r>
    </w:p>
    <w:p w:rsidR="005A1CEC" w:rsidRPr="005A1CEC" w:rsidRDefault="005A1CEC" w:rsidP="00D448E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видом спорта.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Пять олимпийских колец символизируют:</w:t>
      </w:r>
    </w:p>
    <w:p w:rsidR="005A1CEC" w:rsidRPr="005A1CEC" w:rsidRDefault="005A1CEC" w:rsidP="00D448E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lastRenderedPageBreak/>
        <w:t>пять принципов олимпийского движения;</w:t>
      </w:r>
    </w:p>
    <w:p w:rsidR="005A1CEC" w:rsidRPr="005A1CEC" w:rsidRDefault="005A1CEC" w:rsidP="00D448E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основные цвета флагов стран-участниц Игр Олимпиады;</w:t>
      </w:r>
    </w:p>
    <w:p w:rsidR="005A1CEC" w:rsidRPr="005A1CEC" w:rsidRDefault="005A1CEC" w:rsidP="00D448E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союз континентов;</w:t>
      </w:r>
    </w:p>
    <w:p w:rsidR="005A1CEC" w:rsidRPr="005A1CEC" w:rsidRDefault="005A1CEC" w:rsidP="00D448E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повсеместное становление спорта на службу гармонического развития человека.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Один из способов прыжка в длину в легкой атлетике обозначается как прыжок:</w:t>
      </w:r>
    </w:p>
    <w:p w:rsidR="005A1CEC" w:rsidRPr="005A1CEC" w:rsidRDefault="00363539" w:rsidP="00D448E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тройной</w:t>
      </w:r>
      <w:r w:rsidR="005A1CEC" w:rsidRPr="005A1CEC">
        <w:rPr>
          <w:color w:val="000000"/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перешагиванием;</w:t>
      </w:r>
    </w:p>
    <w:p w:rsidR="005A1CEC" w:rsidRPr="005A1CEC" w:rsidRDefault="005A1CEC" w:rsidP="00D448E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перекатом;</w:t>
      </w:r>
    </w:p>
    <w:p w:rsidR="005A1CEC" w:rsidRPr="005A1CEC" w:rsidRDefault="005A1CEC" w:rsidP="00D448E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ножницами.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Гиподинамия </w:t>
      </w:r>
      <w:r w:rsidR="00363539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5A1CEC" w:rsidRDefault="005A1CEC" w:rsidP="00D448E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пониженная двигательная активность человека;</w:t>
      </w:r>
    </w:p>
    <w:p w:rsidR="005A1CEC" w:rsidRPr="005A1CEC" w:rsidRDefault="005A1CEC" w:rsidP="00D448E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повышенная двигательная активность человека;</w:t>
      </w:r>
    </w:p>
    <w:p w:rsidR="005A1CEC" w:rsidRPr="005A1CEC" w:rsidRDefault="005A1CEC" w:rsidP="00D448E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нехватка витаминов в организме;</w:t>
      </w:r>
    </w:p>
    <w:p w:rsidR="005A1CEC" w:rsidRPr="005A1CEC" w:rsidRDefault="005A1CEC" w:rsidP="00D448E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чрезмерное питание.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Олимпийский девиз, выражающий устремления олимпийского движения, звучит как:</w:t>
      </w:r>
    </w:p>
    <w:p w:rsidR="005A1CEC" w:rsidRPr="005A1CEC" w:rsidRDefault="005A1CEC" w:rsidP="00D448E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 xml:space="preserve"> «Быстрее, выше, сильнее»;</w:t>
      </w:r>
    </w:p>
    <w:p w:rsidR="005A1CEC" w:rsidRPr="005A1CEC" w:rsidRDefault="005A1CEC" w:rsidP="00D448E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 xml:space="preserve"> «Главное не победа, а участие»;</w:t>
      </w:r>
    </w:p>
    <w:p w:rsidR="005A1CEC" w:rsidRPr="005A1CEC" w:rsidRDefault="005A1CEC" w:rsidP="00D448E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«О</w:t>
      </w:r>
      <w:r w:rsidR="00363539">
        <w:rPr>
          <w:color w:val="000000"/>
          <w:sz w:val="28"/>
          <w:szCs w:val="28"/>
        </w:rPr>
        <w:t>,</w:t>
      </w:r>
      <w:r w:rsidRPr="005A1CEC">
        <w:rPr>
          <w:color w:val="000000"/>
          <w:sz w:val="28"/>
          <w:szCs w:val="28"/>
        </w:rPr>
        <w:t xml:space="preserve"> спорт </w:t>
      </w:r>
      <w:r w:rsidR="00363539">
        <w:rPr>
          <w:color w:val="000000"/>
          <w:sz w:val="28"/>
          <w:szCs w:val="28"/>
        </w:rPr>
        <w:t>–</w:t>
      </w:r>
      <w:r w:rsidRPr="005A1CEC">
        <w:rPr>
          <w:color w:val="000000"/>
          <w:sz w:val="28"/>
          <w:szCs w:val="28"/>
        </w:rPr>
        <w:t xml:space="preserve"> ты мир!».</w:t>
      </w:r>
    </w:p>
    <w:p w:rsidR="00BB736C" w:rsidRDefault="00BB736C" w:rsidP="00655DF8">
      <w:pPr>
        <w:spacing w:line="276" w:lineRule="auto"/>
        <w:ind w:firstLine="709"/>
        <w:jc w:val="both"/>
        <w:rPr>
          <w:sz w:val="28"/>
          <w:szCs w:val="28"/>
        </w:rPr>
      </w:pPr>
    </w:p>
    <w:p w:rsidR="00BE135C" w:rsidRPr="00417B47" w:rsidRDefault="00BE135C" w:rsidP="00655DF8">
      <w:pPr>
        <w:spacing w:line="276" w:lineRule="auto"/>
        <w:ind w:firstLine="709"/>
        <w:jc w:val="both"/>
        <w:rPr>
          <w:sz w:val="28"/>
          <w:szCs w:val="28"/>
        </w:rPr>
      </w:pPr>
      <w:r w:rsidRPr="00417B47">
        <w:rPr>
          <w:sz w:val="28"/>
          <w:szCs w:val="28"/>
        </w:rPr>
        <w:t>Ответы</w:t>
      </w:r>
      <w:r w:rsidR="00404FE5">
        <w:rPr>
          <w:sz w:val="28"/>
          <w:szCs w:val="28"/>
        </w:rPr>
        <w:t xml:space="preserve"> к тесту</w:t>
      </w:r>
      <w:r w:rsidR="00417B47" w:rsidRPr="00417B47">
        <w:rPr>
          <w:sz w:val="28"/>
          <w:szCs w:val="28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Tr="00BE135C">
        <w:tc>
          <w:tcPr>
            <w:tcW w:w="655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23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5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81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56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25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9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15</w:t>
            </w:r>
          </w:p>
        </w:tc>
      </w:tr>
      <w:tr w:rsidR="00BE135C" w:rsidTr="00BE135C">
        <w:tc>
          <w:tcPr>
            <w:tcW w:w="655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23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05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681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656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625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9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BE135C" w:rsidTr="00BE135C">
        <w:tc>
          <w:tcPr>
            <w:tcW w:w="655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23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05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81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56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25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9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30</w:t>
            </w:r>
          </w:p>
        </w:tc>
      </w:tr>
      <w:tr w:rsidR="00311C3B" w:rsidTr="00BE135C">
        <w:tc>
          <w:tcPr>
            <w:tcW w:w="655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723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5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681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656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625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9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2B3230" w:rsidRDefault="002B3230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4B2F84" w:rsidRDefault="004B2F84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B91D5E" w:rsidRDefault="004058E8" w:rsidP="00B91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Tr="00C770BE">
        <w:tc>
          <w:tcPr>
            <w:tcW w:w="3402" w:type="dxa"/>
          </w:tcPr>
          <w:p w:rsidR="00C770BE" w:rsidRPr="00C770BE" w:rsidRDefault="00C770BE" w:rsidP="00C770B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0BE">
              <w:rPr>
                <w:b/>
                <w:sz w:val="28"/>
                <w:szCs w:val="28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770BE" w:rsidRDefault="00C770BE" w:rsidP="00C770B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0BE">
              <w:rPr>
                <w:b/>
                <w:sz w:val="28"/>
                <w:szCs w:val="28"/>
              </w:rPr>
              <w:t>«Хорошо»</w:t>
            </w:r>
          </w:p>
        </w:tc>
        <w:tc>
          <w:tcPr>
            <w:tcW w:w="3543" w:type="dxa"/>
          </w:tcPr>
          <w:p w:rsidR="00C770BE" w:rsidRPr="00C770BE" w:rsidRDefault="00C770BE" w:rsidP="00C770B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0BE">
              <w:rPr>
                <w:b/>
                <w:sz w:val="28"/>
                <w:szCs w:val="28"/>
              </w:rPr>
              <w:t>«Отлично»</w:t>
            </w:r>
          </w:p>
        </w:tc>
      </w:tr>
      <w:tr w:rsidR="00C770BE" w:rsidTr="00C770BE">
        <w:tc>
          <w:tcPr>
            <w:tcW w:w="3402" w:type="dxa"/>
          </w:tcPr>
          <w:p w:rsidR="00C770BE" w:rsidRDefault="00E96C1F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4284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-19 баллов</w:t>
            </w:r>
          </w:p>
          <w:p w:rsidR="001F5AA2" w:rsidRDefault="001F5AA2" w:rsidP="00F428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</w:t>
            </w:r>
            <w:r w:rsidR="00F4284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-65%)</w:t>
            </w:r>
          </w:p>
        </w:tc>
        <w:tc>
          <w:tcPr>
            <w:tcW w:w="3261" w:type="dxa"/>
          </w:tcPr>
          <w:p w:rsidR="00C770BE" w:rsidRDefault="00E96C1F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20-25 баллов</w:t>
            </w:r>
          </w:p>
          <w:p w:rsidR="001F5AA2" w:rsidRDefault="001F5AA2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(66-84%)</w:t>
            </w:r>
          </w:p>
        </w:tc>
        <w:tc>
          <w:tcPr>
            <w:tcW w:w="3543" w:type="dxa"/>
          </w:tcPr>
          <w:p w:rsidR="00C770BE" w:rsidRDefault="00E96C1F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26-30 баллов</w:t>
            </w:r>
          </w:p>
          <w:p w:rsidR="001F5AA2" w:rsidRDefault="001F5AA2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(85-100%)</w:t>
            </w:r>
          </w:p>
        </w:tc>
      </w:tr>
    </w:tbl>
    <w:p w:rsidR="004058E8" w:rsidRDefault="004058E8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B91D5E" w:rsidRDefault="00B91D5E" w:rsidP="00B91D5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F6C8E">
        <w:rPr>
          <w:b/>
          <w:sz w:val="28"/>
          <w:szCs w:val="28"/>
        </w:rPr>
        <w:t xml:space="preserve">3.1.2. </w:t>
      </w:r>
      <w:r w:rsidR="00A6309B">
        <w:rPr>
          <w:b/>
          <w:sz w:val="28"/>
          <w:szCs w:val="28"/>
        </w:rPr>
        <w:t>Нормативы</w:t>
      </w:r>
      <w:r w:rsidR="006E05B9">
        <w:rPr>
          <w:b/>
          <w:sz w:val="28"/>
          <w:szCs w:val="28"/>
        </w:rPr>
        <w:t xml:space="preserve"> </w:t>
      </w:r>
      <w:r w:rsidR="00F24F35">
        <w:rPr>
          <w:b/>
          <w:sz w:val="28"/>
          <w:szCs w:val="28"/>
        </w:rPr>
        <w:t>для оценивания физической и технической подготовленности</w:t>
      </w:r>
    </w:p>
    <w:p w:rsidR="00F24F35" w:rsidRDefault="00F24F35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727C11" w:rsidRDefault="003744E1" w:rsidP="00B91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н</w:t>
      </w:r>
      <w:r w:rsidR="001F394B">
        <w:rPr>
          <w:sz w:val="28"/>
          <w:szCs w:val="28"/>
        </w:rPr>
        <w:t xml:space="preserve">ормативы </w:t>
      </w:r>
      <w:r>
        <w:rPr>
          <w:sz w:val="28"/>
          <w:szCs w:val="28"/>
        </w:rPr>
        <w:t>по</w:t>
      </w:r>
      <w:r w:rsidR="001F394B">
        <w:rPr>
          <w:sz w:val="28"/>
          <w:szCs w:val="28"/>
        </w:rPr>
        <w:t xml:space="preserve"> </w:t>
      </w:r>
      <w:r w:rsidR="00F57D9A">
        <w:rPr>
          <w:sz w:val="28"/>
          <w:szCs w:val="28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Tr="000429A6">
        <w:tc>
          <w:tcPr>
            <w:tcW w:w="5103" w:type="dxa"/>
            <w:vMerge w:val="restart"/>
            <w:vAlign w:val="center"/>
          </w:tcPr>
          <w:p w:rsidR="00A6309B" w:rsidRPr="009D1FA1" w:rsidRDefault="00A6309B" w:rsidP="001F394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1FA1">
              <w:rPr>
                <w:b/>
                <w:sz w:val="28"/>
                <w:szCs w:val="28"/>
              </w:rPr>
              <w:t xml:space="preserve">Название </w:t>
            </w:r>
            <w:r w:rsidR="001F394B">
              <w:rPr>
                <w:b/>
                <w:sz w:val="28"/>
                <w:szCs w:val="28"/>
              </w:rPr>
              <w:t>норматива</w:t>
            </w:r>
            <w:r w:rsidRPr="009D1FA1">
              <w:rPr>
                <w:b/>
                <w:sz w:val="28"/>
                <w:szCs w:val="28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770BE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770BE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Девушки</w:t>
            </w:r>
          </w:p>
        </w:tc>
      </w:tr>
      <w:tr w:rsidR="00A6309B" w:rsidTr="000429A6">
        <w:tc>
          <w:tcPr>
            <w:tcW w:w="5103" w:type="dxa"/>
            <w:vMerge/>
            <w:vAlign w:val="center"/>
          </w:tcPr>
          <w:p w:rsidR="00A6309B" w:rsidRPr="009D1FA1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6309B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Default="00A6309B" w:rsidP="001A7534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Default="00A6309B" w:rsidP="001A7534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</w:tr>
      <w:tr w:rsidR="00A6309B" w:rsidTr="000429A6">
        <w:tc>
          <w:tcPr>
            <w:tcW w:w="5103" w:type="dxa"/>
          </w:tcPr>
          <w:p w:rsidR="00A6309B" w:rsidRPr="00406D9F" w:rsidRDefault="00406D9F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6D9F">
              <w:rPr>
                <w:rFonts w:ascii="Times New Roman" w:hAnsi="Times New Roman"/>
                <w:sz w:val="28"/>
                <w:szCs w:val="28"/>
              </w:rPr>
              <w:t>Бег на 100 м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406D9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</w:t>
            </w:r>
          </w:p>
        </w:tc>
        <w:tc>
          <w:tcPr>
            <w:tcW w:w="850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  <w:tc>
          <w:tcPr>
            <w:tcW w:w="968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</w:t>
            </w:r>
          </w:p>
        </w:tc>
        <w:tc>
          <w:tcPr>
            <w:tcW w:w="815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</w:t>
            </w:r>
          </w:p>
        </w:tc>
      </w:tr>
      <w:tr w:rsidR="00A6309B" w:rsidTr="000429A6">
        <w:tc>
          <w:tcPr>
            <w:tcW w:w="5103" w:type="dxa"/>
          </w:tcPr>
          <w:p w:rsidR="00A6309B" w:rsidRPr="00406D9F" w:rsidRDefault="00406D9F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6D9F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2000 м (девушки), на 3000 м (юноши)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 w:rsidR="00916E9F">
              <w:rPr>
                <w:rFonts w:ascii="Times New Roman" w:hAnsi="Times New Roman"/>
                <w:sz w:val="28"/>
                <w:szCs w:val="28"/>
              </w:rPr>
              <w:t>, с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15,00</w:t>
            </w:r>
          </w:p>
        </w:tc>
        <w:tc>
          <w:tcPr>
            <w:tcW w:w="850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14,30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12,40</w:t>
            </w:r>
          </w:p>
        </w:tc>
        <w:tc>
          <w:tcPr>
            <w:tcW w:w="968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11,20</w:t>
            </w:r>
          </w:p>
        </w:tc>
        <w:tc>
          <w:tcPr>
            <w:tcW w:w="815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9,50</w:t>
            </w:r>
          </w:p>
        </w:tc>
      </w:tr>
      <w:tr w:rsidR="00A6309B" w:rsidTr="000429A6">
        <w:tc>
          <w:tcPr>
            <w:tcW w:w="5103" w:type="dxa"/>
          </w:tcPr>
          <w:p w:rsidR="00A6309B" w:rsidRPr="00022AEF" w:rsidRDefault="00022AEF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AEF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 (юноши)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022AEF">
              <w:rPr>
                <w:rFonts w:ascii="Times New Roman" w:hAnsi="Times New Roman"/>
                <w:sz w:val="28"/>
                <w:szCs w:val="28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022AEF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 (девушки)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7516BD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 w:rsidR="001A7534" w:rsidRPr="001A7534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="001A7534" w:rsidRPr="001A7534">
              <w:rPr>
                <w:rFonts w:ascii="Times New Roman" w:hAnsi="Times New Roman"/>
                <w:sz w:val="28"/>
                <w:szCs w:val="28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1A7534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Наклон вперед из положения стоя на гимнастической скамье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+13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+16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1A7534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Челночный бег 3х10 м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с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1A7534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см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1A7534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</w:tbl>
    <w:p w:rsidR="006E105A" w:rsidRPr="00F24F35" w:rsidRDefault="006E105A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B91D5E" w:rsidRDefault="00855FDC" w:rsidP="00B91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нормативы по</w:t>
      </w:r>
      <w:r w:rsidR="006E05B9">
        <w:rPr>
          <w:sz w:val="28"/>
          <w:szCs w:val="28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Tr="000429A6">
        <w:tc>
          <w:tcPr>
            <w:tcW w:w="5103" w:type="dxa"/>
            <w:vMerge w:val="restart"/>
            <w:vAlign w:val="center"/>
          </w:tcPr>
          <w:p w:rsidR="000429A6" w:rsidRPr="009D1FA1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1FA1">
              <w:rPr>
                <w:b/>
                <w:sz w:val="28"/>
                <w:szCs w:val="28"/>
              </w:rPr>
              <w:t xml:space="preserve">Название </w:t>
            </w:r>
            <w:r>
              <w:rPr>
                <w:b/>
                <w:sz w:val="28"/>
                <w:szCs w:val="28"/>
              </w:rPr>
              <w:t>норматива</w:t>
            </w:r>
            <w:r w:rsidRPr="009D1FA1">
              <w:rPr>
                <w:b/>
                <w:sz w:val="28"/>
                <w:szCs w:val="28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770BE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770BE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Девушки</w:t>
            </w:r>
          </w:p>
        </w:tc>
      </w:tr>
      <w:tr w:rsidR="000429A6" w:rsidTr="000429A6">
        <w:tc>
          <w:tcPr>
            <w:tcW w:w="5103" w:type="dxa"/>
            <w:vMerge/>
            <w:vAlign w:val="center"/>
          </w:tcPr>
          <w:p w:rsidR="000429A6" w:rsidRPr="009D1FA1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29A6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Default="000429A6" w:rsidP="000429A6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Default="000429A6" w:rsidP="000429A6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</w:tr>
      <w:tr w:rsidR="000429A6" w:rsidTr="000429A6">
        <w:tc>
          <w:tcPr>
            <w:tcW w:w="5103" w:type="dxa"/>
          </w:tcPr>
          <w:p w:rsidR="000429A6" w:rsidRPr="00406D9F" w:rsidRDefault="000429A6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429A6" w:rsidTr="000429A6">
        <w:tc>
          <w:tcPr>
            <w:tcW w:w="5103" w:type="dxa"/>
          </w:tcPr>
          <w:p w:rsidR="000429A6" w:rsidRPr="00406D9F" w:rsidRDefault="000429A6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4B2F84" w:rsidRDefault="004B2F84">
      <w:r>
        <w:br w:type="page"/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Tr="000429A6">
        <w:tc>
          <w:tcPr>
            <w:tcW w:w="5103" w:type="dxa"/>
          </w:tcPr>
          <w:p w:rsidR="000429A6" w:rsidRPr="00406D9F" w:rsidRDefault="000429A6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31767" w:rsidTr="000429A6">
        <w:tc>
          <w:tcPr>
            <w:tcW w:w="5103" w:type="dxa"/>
          </w:tcPr>
          <w:p w:rsidR="00D31767" w:rsidRPr="00406D9F" w:rsidRDefault="00D31767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31767" w:rsidTr="000429A6">
        <w:tc>
          <w:tcPr>
            <w:tcW w:w="5103" w:type="dxa"/>
          </w:tcPr>
          <w:p w:rsidR="00D31767" w:rsidRPr="001A7534" w:rsidRDefault="00D31767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Подача </w:t>
            </w:r>
            <w:r w:rsidRPr="00AB4055">
              <w:rPr>
                <w:rFonts w:ascii="Times New Roman" w:hAnsi="Times New Roman"/>
                <w:sz w:val="28"/>
                <w:szCs w:val="28"/>
              </w:rPr>
              <w:t>мяча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(верхняя/нижняя)</w:t>
            </w:r>
            <w:r w:rsidRPr="00AB4055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8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5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D31767" w:rsidRDefault="00D31767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6E05B9" w:rsidRDefault="006E05B9" w:rsidP="00B91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Tr="003845AB">
        <w:tc>
          <w:tcPr>
            <w:tcW w:w="5245" w:type="dxa"/>
            <w:vMerge w:val="restart"/>
            <w:vAlign w:val="center"/>
          </w:tcPr>
          <w:p w:rsidR="00C0755A" w:rsidRPr="009D1FA1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1FA1">
              <w:rPr>
                <w:b/>
                <w:sz w:val="28"/>
                <w:szCs w:val="28"/>
              </w:rPr>
              <w:t xml:space="preserve">Название </w:t>
            </w:r>
            <w:r>
              <w:rPr>
                <w:b/>
                <w:sz w:val="28"/>
                <w:szCs w:val="28"/>
              </w:rPr>
              <w:t>норматива</w:t>
            </w:r>
            <w:r w:rsidRPr="009D1FA1">
              <w:rPr>
                <w:b/>
                <w:sz w:val="28"/>
                <w:szCs w:val="28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770BE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770BE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Девушки</w:t>
            </w:r>
          </w:p>
        </w:tc>
      </w:tr>
      <w:tr w:rsidR="00C0755A" w:rsidTr="003845AB">
        <w:tc>
          <w:tcPr>
            <w:tcW w:w="5245" w:type="dxa"/>
            <w:vMerge/>
            <w:vAlign w:val="center"/>
          </w:tcPr>
          <w:p w:rsidR="00C0755A" w:rsidRPr="009D1FA1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0755A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Default="00C0755A" w:rsidP="008974E6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Default="00C0755A" w:rsidP="008974E6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</w:tr>
      <w:tr w:rsidR="009B491A" w:rsidTr="003845AB">
        <w:tc>
          <w:tcPr>
            <w:tcW w:w="5245" w:type="dxa"/>
          </w:tcPr>
          <w:p w:rsidR="009B491A" w:rsidRPr="00406D9F" w:rsidRDefault="009B491A" w:rsidP="00D448E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256DF" w:rsidRDefault="009B491A" w:rsidP="00BE72F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850" w:type="dxa"/>
          </w:tcPr>
          <w:p w:rsidR="009B491A" w:rsidRPr="00C256DF" w:rsidRDefault="009B491A" w:rsidP="00BE72F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  <w:tc>
          <w:tcPr>
            <w:tcW w:w="851" w:type="dxa"/>
          </w:tcPr>
          <w:p w:rsidR="009B491A" w:rsidRPr="00C256DF" w:rsidRDefault="009B491A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968" w:type="dxa"/>
          </w:tcPr>
          <w:p w:rsidR="009B491A" w:rsidRPr="00C256DF" w:rsidRDefault="009B491A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851" w:type="dxa"/>
          </w:tcPr>
          <w:p w:rsidR="009B491A" w:rsidRPr="00C256DF" w:rsidRDefault="009B491A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815" w:type="dxa"/>
          </w:tcPr>
          <w:p w:rsidR="009B491A" w:rsidRPr="00C256DF" w:rsidRDefault="009B491A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</w:tr>
      <w:tr w:rsidR="003845AB" w:rsidTr="003845AB">
        <w:tc>
          <w:tcPr>
            <w:tcW w:w="5245" w:type="dxa"/>
          </w:tcPr>
          <w:p w:rsidR="003845AB" w:rsidRPr="00406D9F" w:rsidRDefault="003845AB" w:rsidP="00D448E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8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5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845AB" w:rsidTr="003845AB">
        <w:tc>
          <w:tcPr>
            <w:tcW w:w="5245" w:type="dxa"/>
          </w:tcPr>
          <w:p w:rsidR="003845AB" w:rsidRPr="00406D9F" w:rsidRDefault="003845AB" w:rsidP="00D448E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Штрафной бросок, кол-во попаданий из </w:t>
            </w:r>
            <w:r w:rsidR="009C3975">
              <w:rPr>
                <w:rFonts w:ascii="Times New Roman" w:hAnsi="Times New Roman"/>
                <w:sz w:val="28"/>
                <w:szCs w:val="28"/>
              </w:rPr>
              <w:t>10 бросков</w:t>
            </w:r>
          </w:p>
        </w:tc>
        <w:tc>
          <w:tcPr>
            <w:tcW w:w="851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68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5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845AB" w:rsidTr="003845AB">
        <w:tc>
          <w:tcPr>
            <w:tcW w:w="5245" w:type="dxa"/>
          </w:tcPr>
          <w:p w:rsidR="003845AB" w:rsidRPr="00406D9F" w:rsidRDefault="00D30911" w:rsidP="00D448E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Бросок мяча из различных точек (по 2 броска с 5 точек: первый – в</w:t>
            </w:r>
            <w:r w:rsidRPr="00D309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0911">
              <w:rPr>
                <w:rFonts w:ascii="Times New Roman" w:hAnsi="Times New Roman"/>
                <w:sz w:val="28"/>
                <w:szCs w:val="28"/>
              </w:rPr>
              <w:t>трехочковой</w:t>
            </w:r>
            <w:proofErr w:type="spellEnd"/>
            <w:r w:rsidRPr="00D30911">
              <w:rPr>
                <w:rFonts w:ascii="Times New Roman" w:hAnsi="Times New Roman"/>
                <w:sz w:val="28"/>
                <w:szCs w:val="28"/>
              </w:rPr>
              <w:t xml:space="preserve"> зоне, второй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D30911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D30911">
              <w:rPr>
                <w:rFonts w:ascii="Times New Roman" w:hAnsi="Times New Roman"/>
                <w:sz w:val="28"/>
                <w:szCs w:val="28"/>
              </w:rPr>
              <w:t>двухочковой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зоне),</w:t>
            </w:r>
            <w:r w:rsidRPr="00D30911">
              <w:rPr>
                <w:rFonts w:ascii="Times New Roman" w:hAnsi="Times New Roman"/>
                <w:sz w:val="28"/>
                <w:szCs w:val="28"/>
              </w:rPr>
              <w:t xml:space="preserve"> кол-во попаданий</w:t>
            </w:r>
          </w:p>
        </w:tc>
        <w:tc>
          <w:tcPr>
            <w:tcW w:w="851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68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5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BF6C8E" w:rsidRDefault="00BF6C8E" w:rsidP="007D5A8A">
      <w:pPr>
        <w:spacing w:line="276" w:lineRule="auto"/>
        <w:ind w:firstLine="709"/>
        <w:jc w:val="both"/>
        <w:rPr>
          <w:sz w:val="28"/>
          <w:szCs w:val="28"/>
        </w:rPr>
      </w:pPr>
    </w:p>
    <w:p w:rsidR="00655DF8" w:rsidRDefault="00655DF8" w:rsidP="007D5A8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91D5E">
        <w:rPr>
          <w:b/>
          <w:sz w:val="28"/>
          <w:szCs w:val="28"/>
        </w:rPr>
        <w:t>3.1.</w:t>
      </w:r>
      <w:r w:rsidR="00B91D5E">
        <w:rPr>
          <w:b/>
          <w:sz w:val="28"/>
          <w:szCs w:val="28"/>
        </w:rPr>
        <w:t>3</w:t>
      </w:r>
      <w:r w:rsidRPr="00B91D5E">
        <w:rPr>
          <w:b/>
          <w:sz w:val="28"/>
          <w:szCs w:val="28"/>
        </w:rPr>
        <w:t xml:space="preserve">. Перечень </w:t>
      </w:r>
      <w:r w:rsidR="00B91D5E">
        <w:rPr>
          <w:b/>
          <w:sz w:val="28"/>
          <w:szCs w:val="28"/>
        </w:rPr>
        <w:t xml:space="preserve">тем для </w:t>
      </w:r>
      <w:r w:rsidR="00EF448C">
        <w:rPr>
          <w:b/>
          <w:sz w:val="28"/>
          <w:szCs w:val="28"/>
        </w:rPr>
        <w:t>рефератов</w:t>
      </w:r>
      <w:r w:rsidR="00B91D5E">
        <w:rPr>
          <w:b/>
          <w:sz w:val="28"/>
          <w:szCs w:val="28"/>
        </w:rPr>
        <w:t>:</w:t>
      </w:r>
    </w:p>
    <w:p w:rsidR="00B91D5E" w:rsidRPr="00B91D5E" w:rsidRDefault="00B91D5E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32175B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Адаптивная физическая культура и ее роль в жизни человека. 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Баскетбол. Татарстанские спортсмены – победители крупнейших мировых соревнований.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Волейбол. Татарстанские спортсмены – победители крупнейших мировых соревнований.</w:t>
      </w:r>
    </w:p>
    <w:p w:rsidR="002B3230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Легкая атлетика. Татарстанские спортсмены – победители крупнейших мировых соревнований.</w:t>
      </w:r>
    </w:p>
    <w:p w:rsidR="002B3230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lastRenderedPageBreak/>
        <w:t>Лыжная подготовка. Татарстанские спортсмены – победители крупнейших мировых соревнований.</w:t>
      </w:r>
    </w:p>
    <w:p w:rsidR="002B3230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Футбол. Татарстанские спортсмены – победители крупнейших мировых соревнований.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Национальные виды спорта и игры народов мира.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История современных Олимпийских игр как международного спортивного движения.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Развитие </w:t>
      </w:r>
      <w:proofErr w:type="spellStart"/>
      <w:r w:rsidRPr="0032175B">
        <w:rPr>
          <w:rFonts w:ascii="Times New Roman" w:hAnsi="Times New Roman"/>
          <w:sz w:val="28"/>
          <w:szCs w:val="28"/>
        </w:rPr>
        <w:t>Паралимпийского</w:t>
      </w:r>
      <w:proofErr w:type="spellEnd"/>
      <w:r w:rsidRPr="0032175B">
        <w:rPr>
          <w:rFonts w:ascii="Times New Roman" w:hAnsi="Times New Roman"/>
          <w:sz w:val="28"/>
          <w:szCs w:val="28"/>
        </w:rPr>
        <w:t xml:space="preserve"> движения в России и мире.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DE1C33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Причины, следствие и профилактика заболеваний опорно-двигательного аппарата (</w:t>
      </w:r>
      <w:r w:rsidRPr="00DE1C33">
        <w:rPr>
          <w:rFonts w:ascii="Times New Roman" w:hAnsi="Times New Roman"/>
          <w:sz w:val="28"/>
          <w:szCs w:val="28"/>
        </w:rPr>
        <w:t>нарушение осанки, плоскостопие, мышечная атрофия).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Адаптация к физическим упражнениям на разных возрастных этапах.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Профилактика возникновения профессиональных заболеваний.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Физическая культура как средство борьбы от переутомления и низкой работоспособности.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Организация самостоятельных занятий физическими упражнениями.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Современные популярные оздоровительные системы физических упражнений.</w:t>
      </w:r>
    </w:p>
    <w:p w:rsidR="002B3230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Активный отдых в режиме выходного дня.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Методические основы занятий оздоровительной ходьбой и бегом.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Определение понятия профессионально-прикладная физическая подготовка, цели и задачи.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Интеллектуальные виды спорта.</w:t>
      </w:r>
    </w:p>
    <w:p w:rsidR="002B3230" w:rsidRDefault="002B3230" w:rsidP="00655DF8">
      <w:pPr>
        <w:spacing w:line="276" w:lineRule="auto"/>
        <w:ind w:firstLine="709"/>
        <w:jc w:val="both"/>
        <w:rPr>
          <w:sz w:val="28"/>
          <w:szCs w:val="28"/>
        </w:rPr>
      </w:pPr>
    </w:p>
    <w:p w:rsidR="00655DF8" w:rsidRPr="00E24F11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655DF8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17BA7">
        <w:rPr>
          <w:b/>
          <w:sz w:val="28"/>
          <w:szCs w:val="28"/>
        </w:rPr>
        <w:t xml:space="preserve">3.2.1. Контрольно-оценочные </w:t>
      </w:r>
      <w:proofErr w:type="gramStart"/>
      <w:r w:rsidRPr="00D17BA7">
        <w:rPr>
          <w:b/>
          <w:sz w:val="28"/>
          <w:szCs w:val="28"/>
        </w:rPr>
        <w:t>материалы по итоговой оценке</w:t>
      </w:r>
      <w:proofErr w:type="gramEnd"/>
      <w:r w:rsidRPr="00D17BA7">
        <w:rPr>
          <w:b/>
          <w:sz w:val="28"/>
          <w:szCs w:val="28"/>
        </w:rPr>
        <w:t xml:space="preserve"> дисциплины</w:t>
      </w:r>
    </w:p>
    <w:p w:rsidR="00D17BA7" w:rsidRDefault="00D17BA7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D17BA7" w:rsidRPr="00D17BA7" w:rsidRDefault="00D17BA7" w:rsidP="00D17BA7">
      <w:pPr>
        <w:spacing w:line="360" w:lineRule="auto"/>
        <w:ind w:firstLine="709"/>
        <w:jc w:val="center"/>
        <w:rPr>
          <w:sz w:val="28"/>
          <w:szCs w:val="28"/>
        </w:rPr>
      </w:pPr>
      <w:r w:rsidRPr="00D17BA7">
        <w:rPr>
          <w:sz w:val="28"/>
          <w:szCs w:val="28"/>
        </w:rPr>
        <w:t>Вопросы к зачету по дисциплине «Физическая культура»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055F8">
        <w:rPr>
          <w:rFonts w:ascii="Times New Roman" w:hAnsi="Times New Roman"/>
          <w:sz w:val="28"/>
          <w:szCs w:val="28"/>
        </w:rPr>
        <w:t xml:space="preserve">Понятие о физической культуре личности. </w:t>
      </w:r>
      <w:r>
        <w:rPr>
          <w:rFonts w:ascii="Times New Roman" w:hAnsi="Times New Roman"/>
          <w:sz w:val="28"/>
          <w:szCs w:val="28"/>
        </w:rPr>
        <w:t xml:space="preserve">Физическая культура и спорт: понятие, отличительные особенности. </w:t>
      </w:r>
    </w:p>
    <w:p w:rsidR="00D17BA7" w:rsidRPr="00F055F8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055F8">
        <w:rPr>
          <w:rFonts w:ascii="Times New Roman" w:hAnsi="Times New Roman"/>
          <w:sz w:val="28"/>
          <w:szCs w:val="28"/>
        </w:rPr>
        <w:t>Понятие о здоровье</w:t>
      </w:r>
      <w:r>
        <w:rPr>
          <w:rFonts w:ascii="Times New Roman" w:hAnsi="Times New Roman"/>
          <w:sz w:val="28"/>
          <w:szCs w:val="28"/>
        </w:rPr>
        <w:t xml:space="preserve"> и здоровом образе жизни</w:t>
      </w:r>
      <w:r w:rsidRPr="00F055F8">
        <w:rPr>
          <w:rFonts w:ascii="Times New Roman" w:hAnsi="Times New Roman"/>
          <w:sz w:val="28"/>
          <w:szCs w:val="28"/>
        </w:rPr>
        <w:t xml:space="preserve">. 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055F8">
        <w:rPr>
          <w:rFonts w:ascii="Times New Roman" w:hAnsi="Times New Roman"/>
          <w:sz w:val="28"/>
          <w:szCs w:val="28"/>
        </w:rPr>
        <w:t>Значение физической культуры в социальной жизни студента (</w:t>
      </w:r>
      <w:r w:rsidRPr="00F45E16">
        <w:rPr>
          <w:rFonts w:ascii="Times New Roman" w:hAnsi="Times New Roman"/>
          <w:sz w:val="28"/>
          <w:szCs w:val="28"/>
        </w:rPr>
        <w:t>образовательная, трудовая и повседневная сфера деятельности).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5E16">
        <w:rPr>
          <w:rFonts w:ascii="Times New Roman" w:hAnsi="Times New Roman"/>
          <w:sz w:val="28"/>
          <w:szCs w:val="28"/>
        </w:rPr>
        <w:lastRenderedPageBreak/>
        <w:t>Средства  физической</w:t>
      </w:r>
      <w:proofErr w:type="gramEnd"/>
      <w:r w:rsidRPr="00F45E16">
        <w:rPr>
          <w:rFonts w:ascii="Times New Roman" w:hAnsi="Times New Roman"/>
          <w:sz w:val="28"/>
          <w:szCs w:val="28"/>
        </w:rPr>
        <w:t xml:space="preserve"> культуры</w:t>
      </w:r>
      <w:r>
        <w:rPr>
          <w:rFonts w:ascii="Times New Roman" w:hAnsi="Times New Roman"/>
          <w:sz w:val="28"/>
          <w:szCs w:val="28"/>
        </w:rPr>
        <w:t xml:space="preserve"> (естественные силы природы, гигиенические факторы, физические упражнения)</w:t>
      </w:r>
      <w:r w:rsidRPr="00F45E16">
        <w:rPr>
          <w:rFonts w:ascii="Times New Roman" w:hAnsi="Times New Roman"/>
          <w:sz w:val="28"/>
          <w:szCs w:val="28"/>
        </w:rPr>
        <w:t>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>Влияние физических упражнений на организм человека.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>Классификация и общая характеристика легкоатлетических видов спорта.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>Классификация беговых видов.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 xml:space="preserve">Техника бега по прямой, по дистанции, по повороту. </w:t>
      </w:r>
      <w:r w:rsidRPr="00F45E16">
        <w:rPr>
          <w:rFonts w:ascii="Times New Roman" w:hAnsi="Times New Roman"/>
          <w:bCs/>
          <w:iCs/>
          <w:sz w:val="28"/>
          <w:szCs w:val="28"/>
        </w:rPr>
        <w:t>Правила обгона.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bCs/>
          <w:iCs/>
          <w:sz w:val="28"/>
          <w:szCs w:val="28"/>
        </w:rPr>
        <w:t>Техника старта. Виды старта. Техника финиширования.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>Прыжок в длину. Основные фазы.</w:t>
      </w:r>
    </w:p>
    <w:p w:rsidR="00D17BA7" w:rsidRPr="00A66B3C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32"/>
        </w:rPr>
      </w:pP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Правила игры в волейбол. Техника игры.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Разметка площадки.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Техника стоек и перемещений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 в волейболе. Техника передач. </w:t>
      </w:r>
      <w:r w:rsidRPr="00DA1274">
        <w:rPr>
          <w:rFonts w:ascii="Times New Roman" w:hAnsi="Times New Roman"/>
          <w:sz w:val="28"/>
          <w:szCs w:val="28"/>
        </w:rPr>
        <w:t>Техника верхней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DA1274">
        <w:rPr>
          <w:rFonts w:ascii="Times New Roman" w:hAnsi="Times New Roman"/>
          <w:sz w:val="28"/>
          <w:szCs w:val="28"/>
        </w:rPr>
        <w:t xml:space="preserve"> нижней подачи</w:t>
      </w:r>
      <w:r>
        <w:rPr>
          <w:rFonts w:ascii="Times New Roman" w:hAnsi="Times New Roman"/>
          <w:sz w:val="28"/>
          <w:szCs w:val="28"/>
        </w:rPr>
        <w:t>.</w:t>
      </w:r>
      <w:r w:rsidRPr="00DA1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Техника приема мяча. Атакующий удар. Блокирование.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Классификация</w:t>
      </w:r>
      <w:r w:rsidRPr="00F45E16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гимнастических </w:t>
      </w:r>
      <w:r w:rsidRPr="00F45E16">
        <w:rPr>
          <w:rFonts w:ascii="Times New Roman" w:hAnsi="Times New Roman"/>
          <w:bCs/>
          <w:iCs/>
          <w:sz w:val="28"/>
          <w:szCs w:val="28"/>
        </w:rPr>
        <w:t>упражнений и их краткая характеристика</w:t>
      </w:r>
      <w:r w:rsidRPr="00CB510E">
        <w:rPr>
          <w:rFonts w:ascii="Times New Roman" w:hAnsi="Times New Roman"/>
          <w:bCs/>
          <w:iCs/>
          <w:sz w:val="28"/>
          <w:szCs w:val="28"/>
        </w:rPr>
        <w:t xml:space="preserve"> (</w:t>
      </w:r>
      <w:r w:rsidRPr="00CB510E">
        <w:rPr>
          <w:rFonts w:ascii="Times New Roman" w:hAnsi="Times New Roman"/>
          <w:color w:val="000000"/>
          <w:sz w:val="28"/>
          <w:szCs w:val="28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B510E">
        <w:rPr>
          <w:rFonts w:ascii="Times New Roman" w:hAnsi="Times New Roman"/>
          <w:bCs/>
          <w:iCs/>
          <w:sz w:val="28"/>
          <w:szCs w:val="28"/>
        </w:rPr>
        <w:t>).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21233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212337">
        <w:rPr>
          <w:rFonts w:ascii="Times New Roman" w:hAnsi="Times New Roman"/>
          <w:bCs/>
          <w:sz w:val="28"/>
          <w:szCs w:val="28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212337">
        <w:rPr>
          <w:rFonts w:ascii="Times New Roman" w:hAnsi="Times New Roman"/>
          <w:sz w:val="28"/>
          <w:szCs w:val="28"/>
        </w:rPr>
        <w:t>Дыхательная гимнастика. Правила выполнения дыхательной гимнастики.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7BA7" w:rsidRPr="00403C2C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1878F7">
        <w:rPr>
          <w:rFonts w:ascii="Times New Roman" w:hAnsi="Times New Roman"/>
          <w:bCs/>
          <w:sz w:val="28"/>
          <w:szCs w:val="28"/>
        </w:rPr>
        <w:t>Понятие о вводной и производственной гимнастике.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403C2C">
        <w:rPr>
          <w:rFonts w:ascii="Times New Roman" w:hAnsi="Times New Roman"/>
          <w:sz w:val="28"/>
          <w:szCs w:val="28"/>
        </w:rPr>
        <w:t>Профилактика профессиональных заболеваний.</w:t>
      </w:r>
    </w:p>
    <w:p w:rsidR="00890228" w:rsidRPr="00890228" w:rsidRDefault="00890228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890228">
        <w:rPr>
          <w:rFonts w:ascii="Times New Roman" w:hAnsi="Times New Roman"/>
          <w:sz w:val="28"/>
          <w:szCs w:val="28"/>
        </w:rPr>
        <w:t>Лыжная подготовка и лыжный спорт, их краткая характеристика.</w:t>
      </w:r>
    </w:p>
    <w:p w:rsidR="00890228" w:rsidRPr="00890228" w:rsidRDefault="00890228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890228">
        <w:rPr>
          <w:rFonts w:ascii="Times New Roman" w:hAnsi="Times New Roman"/>
          <w:sz w:val="28"/>
          <w:szCs w:val="28"/>
        </w:rPr>
        <w:t>Техника передвижения на лыжах. Классификация способов передвижения на лыжах.</w:t>
      </w:r>
    </w:p>
    <w:p w:rsidR="00890228" w:rsidRDefault="008F2129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подъемов и спусков на лыжах.</w:t>
      </w:r>
    </w:p>
    <w:p w:rsidR="008F2129" w:rsidRPr="006A1FDD" w:rsidRDefault="008F2129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32"/>
        </w:rPr>
      </w:pP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Правила игры в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баскет</w:t>
      </w: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бол. Техника игры.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Разметка площадки.</w:t>
      </w:r>
    </w:p>
    <w:p w:rsidR="006A1FDD" w:rsidRPr="00A66B3C" w:rsidRDefault="006A1FDD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32"/>
        </w:rPr>
      </w:pP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lastRenderedPageBreak/>
        <w:t>Техника стоек и перемещений в баскетболе.</w:t>
      </w:r>
    </w:p>
    <w:p w:rsidR="008F2129" w:rsidRDefault="002C57B1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бросков в баскетболе.</w:t>
      </w:r>
    </w:p>
    <w:p w:rsidR="002C57B1" w:rsidRDefault="002C57B1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ведения мяча.</w:t>
      </w:r>
    </w:p>
    <w:p w:rsidR="002C57B1" w:rsidRDefault="00AE0F2D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Фолы в баскетболе.</w:t>
      </w:r>
    </w:p>
    <w:p w:rsidR="00AE0F2D" w:rsidRDefault="00FA124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игры в настольный теннис. Основы техники игры.</w:t>
      </w:r>
    </w:p>
    <w:p w:rsidR="00FA1244" w:rsidRDefault="00FA124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Техника защиты в настольном теннисе. </w:t>
      </w:r>
      <w:r w:rsidR="002316A4">
        <w:rPr>
          <w:rFonts w:ascii="Times New Roman" w:hAnsi="Times New Roman"/>
          <w:sz w:val="28"/>
          <w:szCs w:val="28"/>
        </w:rPr>
        <w:t>Виды защитных ударов.</w:t>
      </w:r>
    </w:p>
    <w:p w:rsidR="00FA1244" w:rsidRDefault="00FA124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нападения</w:t>
      </w:r>
      <w:r w:rsidRPr="00FA12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настольном теннисе</w:t>
      </w:r>
      <w:r w:rsidR="002316A4">
        <w:rPr>
          <w:rFonts w:ascii="Times New Roman" w:hAnsi="Times New Roman"/>
          <w:sz w:val="28"/>
          <w:szCs w:val="28"/>
        </w:rPr>
        <w:t>. Виды атакующих ударов.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подачи и приема мяча.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Парная игры: правила игры, тактика подачи и приема в парной игре.</w:t>
      </w:r>
    </w:p>
    <w:p w:rsidR="002316A4" w:rsidRPr="006A1FDD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32"/>
        </w:rPr>
      </w:pP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Правила игры в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футбол</w:t>
      </w: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. Техника игры.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Разметка поля.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игры в защите.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игры в нападении.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игры вратаря.</w:t>
      </w:r>
    </w:p>
    <w:p w:rsidR="002316A4" w:rsidRPr="00890228" w:rsidRDefault="002316A4" w:rsidP="002316A4">
      <w:pPr>
        <w:pStyle w:val="a5"/>
        <w:spacing w:after="0" w:line="360" w:lineRule="auto"/>
        <w:ind w:left="1418"/>
        <w:jc w:val="both"/>
        <w:rPr>
          <w:rFonts w:ascii="Times New Roman" w:hAnsi="Times New Roman"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sectPr w:rsidR="00D51FA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534" w:rsidRDefault="003B0534" w:rsidP="00CB5AE3">
      <w:r>
        <w:separator/>
      </w:r>
    </w:p>
  </w:endnote>
  <w:endnote w:type="continuationSeparator" w:id="0">
    <w:p w:rsidR="003B0534" w:rsidRDefault="003B0534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3B0534" w:rsidRDefault="003B053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534" w:rsidRDefault="003B053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534" w:rsidRDefault="003B0534" w:rsidP="00CB5AE3">
      <w:r>
        <w:separator/>
      </w:r>
    </w:p>
  </w:footnote>
  <w:footnote w:type="continuationSeparator" w:id="0">
    <w:p w:rsidR="003B0534" w:rsidRDefault="003B0534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8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34"/>
  </w:num>
  <w:num w:numId="5">
    <w:abstractNumId w:val="20"/>
  </w:num>
  <w:num w:numId="6">
    <w:abstractNumId w:val="12"/>
  </w:num>
  <w:num w:numId="7">
    <w:abstractNumId w:val="35"/>
  </w:num>
  <w:num w:numId="8">
    <w:abstractNumId w:val="4"/>
  </w:num>
  <w:num w:numId="9">
    <w:abstractNumId w:val="42"/>
  </w:num>
  <w:num w:numId="10">
    <w:abstractNumId w:val="6"/>
  </w:num>
  <w:num w:numId="11">
    <w:abstractNumId w:val="8"/>
  </w:num>
  <w:num w:numId="12">
    <w:abstractNumId w:val="28"/>
  </w:num>
  <w:num w:numId="13">
    <w:abstractNumId w:val="37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32"/>
  </w:num>
  <w:num w:numId="19">
    <w:abstractNumId w:val="7"/>
  </w:num>
  <w:num w:numId="20">
    <w:abstractNumId w:val="30"/>
  </w:num>
  <w:num w:numId="21">
    <w:abstractNumId w:val="33"/>
  </w:num>
  <w:num w:numId="22">
    <w:abstractNumId w:val="17"/>
  </w:num>
  <w:num w:numId="23">
    <w:abstractNumId w:val="38"/>
  </w:num>
  <w:num w:numId="24">
    <w:abstractNumId w:val="31"/>
  </w:num>
  <w:num w:numId="25">
    <w:abstractNumId w:val="44"/>
  </w:num>
  <w:num w:numId="26">
    <w:abstractNumId w:val="5"/>
  </w:num>
  <w:num w:numId="27">
    <w:abstractNumId w:val="1"/>
  </w:num>
  <w:num w:numId="28">
    <w:abstractNumId w:val="21"/>
  </w:num>
  <w:num w:numId="29">
    <w:abstractNumId w:val="39"/>
  </w:num>
  <w:num w:numId="30">
    <w:abstractNumId w:val="41"/>
  </w:num>
  <w:num w:numId="31">
    <w:abstractNumId w:val="13"/>
  </w:num>
  <w:num w:numId="32">
    <w:abstractNumId w:val="40"/>
  </w:num>
  <w:num w:numId="33">
    <w:abstractNumId w:val="43"/>
  </w:num>
  <w:num w:numId="34">
    <w:abstractNumId w:val="24"/>
  </w:num>
  <w:num w:numId="35">
    <w:abstractNumId w:val="15"/>
  </w:num>
  <w:num w:numId="36">
    <w:abstractNumId w:val="45"/>
  </w:num>
  <w:num w:numId="37">
    <w:abstractNumId w:val="22"/>
  </w:num>
  <w:num w:numId="38">
    <w:abstractNumId w:val="9"/>
  </w:num>
  <w:num w:numId="39">
    <w:abstractNumId w:val="29"/>
  </w:num>
  <w:num w:numId="40">
    <w:abstractNumId w:val="2"/>
  </w:num>
  <w:num w:numId="41">
    <w:abstractNumId w:val="10"/>
  </w:num>
  <w:num w:numId="42">
    <w:abstractNumId w:val="26"/>
  </w:num>
  <w:num w:numId="43">
    <w:abstractNumId w:val="36"/>
  </w:num>
  <w:num w:numId="44">
    <w:abstractNumId w:val="25"/>
  </w:num>
  <w:num w:numId="45">
    <w:abstractNumId w:val="0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35B9"/>
    <w:rsid w:val="0008186F"/>
    <w:rsid w:val="00084C68"/>
    <w:rsid w:val="00091C12"/>
    <w:rsid w:val="000A2AA5"/>
    <w:rsid w:val="000C6924"/>
    <w:rsid w:val="000D16AF"/>
    <w:rsid w:val="000D74E3"/>
    <w:rsid w:val="000E2B5C"/>
    <w:rsid w:val="000E7853"/>
    <w:rsid w:val="001054AB"/>
    <w:rsid w:val="001109C7"/>
    <w:rsid w:val="001310A1"/>
    <w:rsid w:val="001377BC"/>
    <w:rsid w:val="00142CEE"/>
    <w:rsid w:val="00160B3C"/>
    <w:rsid w:val="00180D29"/>
    <w:rsid w:val="00181E2A"/>
    <w:rsid w:val="001965DE"/>
    <w:rsid w:val="001A7534"/>
    <w:rsid w:val="001D6FB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B0534"/>
    <w:rsid w:val="003D0698"/>
    <w:rsid w:val="003D364D"/>
    <w:rsid w:val="003F0F48"/>
    <w:rsid w:val="003F182B"/>
    <w:rsid w:val="00404FE5"/>
    <w:rsid w:val="004058E8"/>
    <w:rsid w:val="00406D9F"/>
    <w:rsid w:val="00411F08"/>
    <w:rsid w:val="00417B47"/>
    <w:rsid w:val="00423BCB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B2F84"/>
    <w:rsid w:val="004C6228"/>
    <w:rsid w:val="004E183F"/>
    <w:rsid w:val="00500886"/>
    <w:rsid w:val="00526522"/>
    <w:rsid w:val="00563A3B"/>
    <w:rsid w:val="00571154"/>
    <w:rsid w:val="00571F2D"/>
    <w:rsid w:val="005937DE"/>
    <w:rsid w:val="00593C5C"/>
    <w:rsid w:val="00595256"/>
    <w:rsid w:val="005A187F"/>
    <w:rsid w:val="005A1CEC"/>
    <w:rsid w:val="005B4616"/>
    <w:rsid w:val="005C1727"/>
    <w:rsid w:val="005F7B5C"/>
    <w:rsid w:val="00620BB1"/>
    <w:rsid w:val="00646A56"/>
    <w:rsid w:val="00646ABF"/>
    <w:rsid w:val="00655DF8"/>
    <w:rsid w:val="00673084"/>
    <w:rsid w:val="00681EC0"/>
    <w:rsid w:val="006A1FDD"/>
    <w:rsid w:val="006A58AE"/>
    <w:rsid w:val="006A5EEA"/>
    <w:rsid w:val="006B643F"/>
    <w:rsid w:val="006E05B9"/>
    <w:rsid w:val="006E105A"/>
    <w:rsid w:val="006E2F38"/>
    <w:rsid w:val="00727C11"/>
    <w:rsid w:val="00743556"/>
    <w:rsid w:val="007463D9"/>
    <w:rsid w:val="007516BD"/>
    <w:rsid w:val="007618DD"/>
    <w:rsid w:val="00772BE5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75DED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576EE"/>
    <w:rsid w:val="00A6309B"/>
    <w:rsid w:val="00A63926"/>
    <w:rsid w:val="00A71E1F"/>
    <w:rsid w:val="00A81CEF"/>
    <w:rsid w:val="00A860BC"/>
    <w:rsid w:val="00A87EF2"/>
    <w:rsid w:val="00AB4055"/>
    <w:rsid w:val="00AB5C67"/>
    <w:rsid w:val="00AC371A"/>
    <w:rsid w:val="00AD7F7A"/>
    <w:rsid w:val="00AE0A05"/>
    <w:rsid w:val="00AE0F2D"/>
    <w:rsid w:val="00AE232C"/>
    <w:rsid w:val="00AF2481"/>
    <w:rsid w:val="00AF5D97"/>
    <w:rsid w:val="00B23F7D"/>
    <w:rsid w:val="00B32FCB"/>
    <w:rsid w:val="00B45A22"/>
    <w:rsid w:val="00B50109"/>
    <w:rsid w:val="00B62E4C"/>
    <w:rsid w:val="00B8040E"/>
    <w:rsid w:val="00B822D9"/>
    <w:rsid w:val="00B91D5E"/>
    <w:rsid w:val="00BB33AD"/>
    <w:rsid w:val="00BB736C"/>
    <w:rsid w:val="00BC4D00"/>
    <w:rsid w:val="00BE135C"/>
    <w:rsid w:val="00BE72F1"/>
    <w:rsid w:val="00BF6C8E"/>
    <w:rsid w:val="00C0755A"/>
    <w:rsid w:val="00C15466"/>
    <w:rsid w:val="00C256DF"/>
    <w:rsid w:val="00C37DD7"/>
    <w:rsid w:val="00C5693E"/>
    <w:rsid w:val="00C72C0A"/>
    <w:rsid w:val="00C770BE"/>
    <w:rsid w:val="00C87446"/>
    <w:rsid w:val="00CB5AE3"/>
    <w:rsid w:val="00CC3676"/>
    <w:rsid w:val="00CD6710"/>
    <w:rsid w:val="00CE157F"/>
    <w:rsid w:val="00CE1A1D"/>
    <w:rsid w:val="00D1710F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B5151"/>
    <w:rsid w:val="00DE1C33"/>
    <w:rsid w:val="00E00A02"/>
    <w:rsid w:val="00E103D8"/>
    <w:rsid w:val="00E1267D"/>
    <w:rsid w:val="00E14B6D"/>
    <w:rsid w:val="00E24F11"/>
    <w:rsid w:val="00E309BA"/>
    <w:rsid w:val="00E32E92"/>
    <w:rsid w:val="00E60177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72D8E"/>
    <w:rsid w:val="00F83082"/>
    <w:rsid w:val="00F94FB8"/>
    <w:rsid w:val="00FA1244"/>
    <w:rsid w:val="00FB148A"/>
    <w:rsid w:val="00FB785B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9F87E-D0EE-4855-8EBC-860D0DD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F6A55-A0A5-4294-B475-E19496AA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18</Pages>
  <Words>3546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330</cp:revision>
  <dcterms:created xsi:type="dcterms:W3CDTF">2013-02-26T06:42:00Z</dcterms:created>
  <dcterms:modified xsi:type="dcterms:W3CDTF">2023-12-06T10:49:00Z</dcterms:modified>
</cp:coreProperties>
</file>